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88" w:rsidRDefault="00BE287E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TERMO DE ACORDO E COMPROMISSO PARA APROVAÇÃO DE </w:t>
      </w:r>
    </w:p>
    <w:p w:rsidR="00FF6688" w:rsidRDefault="00BE287E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CONDOMÍNIO RESIDENCIAL HORIZONTAL</w:t>
      </w:r>
    </w:p>
    <w:p w:rsidR="00FF6688" w:rsidRDefault="00FF6688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rPr>
          <w:rFonts w:cs="Arial"/>
          <w:sz w:val="20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rPr>
          <w:rFonts w:cs="Arial"/>
          <w:sz w:val="20"/>
        </w:rPr>
      </w:pPr>
    </w:p>
    <w:p w:rsidR="00FF6688" w:rsidRDefault="00BE287E">
      <w:pPr>
        <w:overflowPunct/>
        <w:ind w:left="5103"/>
        <w:jc w:val="both"/>
        <w:textAlignment w:val="auto"/>
      </w:pPr>
      <w:r>
        <w:rPr>
          <w:rFonts w:cs="Arial"/>
          <w:sz w:val="18"/>
        </w:rPr>
        <w:t xml:space="preserve">Termo de </w:t>
      </w:r>
      <w:r>
        <w:rPr>
          <w:rFonts w:cs="Arial"/>
          <w:sz w:val="18"/>
        </w:rPr>
        <w:t xml:space="preserve">Acordo </w:t>
      </w:r>
      <w:r>
        <w:rPr>
          <w:rFonts w:cs="Arial"/>
          <w:sz w:val="18"/>
        </w:rPr>
        <w:t xml:space="preserve">e Compromisso para aprovação de condomínio residencial horizontal, que entre si </w:t>
      </w:r>
      <w:r>
        <w:rPr>
          <w:rFonts w:cs="Arial"/>
          <w:sz w:val="18"/>
        </w:rPr>
        <w:t xml:space="preserve">celebram, de um lado, o </w:t>
      </w:r>
      <w:r>
        <w:rPr>
          <w:rFonts w:cs="Arial"/>
          <w:b/>
          <w:sz w:val="18"/>
        </w:rPr>
        <w:t>MUNICÍPIO DE LAURO DE FREITAS</w:t>
      </w:r>
      <w:r>
        <w:rPr>
          <w:rFonts w:cs="Arial"/>
          <w:sz w:val="18"/>
        </w:rPr>
        <w:t xml:space="preserve">, representado pelo Sr. Prefeito Municipal, </w:t>
      </w:r>
      <w:r w:rsidR="00E359AF" w:rsidRPr="00E359AF">
        <w:rPr>
          <w:rFonts w:cs="Arial"/>
          <w:sz w:val="18"/>
        </w:rPr>
        <w:t>MOEMA ISABEL PASSOS GRAMACHO</w:t>
      </w:r>
      <w:r>
        <w:rPr>
          <w:rFonts w:cs="Arial"/>
          <w:sz w:val="18"/>
        </w:rPr>
        <w:t xml:space="preserve">, doravante denominado </w:t>
      </w:r>
      <w:r>
        <w:rPr>
          <w:rFonts w:cs="Arial"/>
          <w:b/>
          <w:sz w:val="18"/>
        </w:rPr>
        <w:t>MUNICÍPIO</w:t>
      </w:r>
      <w:r>
        <w:rPr>
          <w:rFonts w:cs="Arial"/>
          <w:sz w:val="18"/>
        </w:rPr>
        <w:t>, e, do outro, o CONDOMÍNIO</w:t>
      </w:r>
      <w:r>
        <w:rPr>
          <w:rFonts w:cs="Arial"/>
          <w:sz w:val="18"/>
        </w:rPr>
        <w:t xml:space="preserve"> </w:t>
      </w:r>
      <w:permStart w:id="827485695" w:edGrp="everyone"/>
      <w:r>
        <w:rPr>
          <w:rFonts w:cs="Arial"/>
          <w:sz w:val="18"/>
          <w:shd w:val="clear" w:color="auto" w:fill="FFFF00"/>
        </w:rPr>
        <w:t> </w:t>
      </w:r>
      <w:r>
        <w:rPr>
          <w:rFonts w:cs="Arial"/>
          <w:sz w:val="18"/>
          <w:shd w:val="clear" w:color="auto" w:fill="FFFF00"/>
        </w:rPr>
        <w:t>&lt;</w:t>
      </w:r>
      <w:proofErr w:type="spellStart"/>
      <w:proofErr w:type="gramStart"/>
      <w:r>
        <w:rPr>
          <w:rFonts w:cs="Arial"/>
          <w:sz w:val="18"/>
          <w:shd w:val="clear" w:color="auto" w:fill="FFFF00"/>
        </w:rPr>
        <w:t>nomedocondo</w:t>
      </w:r>
      <w:r w:rsidR="003A3087">
        <w:rPr>
          <w:rFonts w:cs="Arial"/>
          <w:sz w:val="18"/>
          <w:shd w:val="clear" w:color="auto" w:fill="FFFF00"/>
        </w:rPr>
        <w:t>mi</w:t>
      </w:r>
      <w:r>
        <w:rPr>
          <w:rFonts w:cs="Arial"/>
          <w:sz w:val="18"/>
          <w:shd w:val="clear" w:color="auto" w:fill="FFFF00"/>
        </w:rPr>
        <w:t>nio</w:t>
      </w:r>
      <w:proofErr w:type="spellEnd"/>
      <w:proofErr w:type="gramEnd"/>
      <w:r>
        <w:rPr>
          <w:rFonts w:cs="Arial"/>
          <w:sz w:val="18"/>
          <w:shd w:val="clear" w:color="auto" w:fill="FFFF00"/>
        </w:rPr>
        <w:t>&gt;</w:t>
      </w:r>
      <w:r w:rsidR="00A408D4">
        <w:rPr>
          <w:rFonts w:cs="Arial"/>
          <w:sz w:val="18"/>
          <w:shd w:val="clear" w:color="auto" w:fill="FFFF00"/>
        </w:rPr>
        <w:t xml:space="preserve"> </w:t>
      </w:r>
      <w:permEnd w:id="827485695"/>
      <w:r>
        <w:rPr>
          <w:rFonts w:cs="Arial"/>
          <w:sz w:val="18"/>
        </w:rPr>
        <w:t xml:space="preserve">, CNPJ </w:t>
      </w:r>
      <w:permStart w:id="347353942" w:edGrp="everyone"/>
      <w:r>
        <w:rPr>
          <w:rFonts w:cs="Arial"/>
          <w:sz w:val="18"/>
          <w:shd w:val="clear" w:color="auto" w:fill="FFFF00"/>
        </w:rPr>
        <w:t> </w:t>
      </w:r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cnpjdo</w:t>
      </w:r>
      <w:r w:rsidR="001F4A7D">
        <w:rPr>
          <w:rFonts w:cs="Arial"/>
          <w:sz w:val="18"/>
          <w:shd w:val="clear" w:color="auto" w:fill="FFFF00"/>
        </w:rPr>
        <w:t>co</w:t>
      </w:r>
      <w:r>
        <w:rPr>
          <w:rFonts w:cs="Arial"/>
          <w:sz w:val="18"/>
          <w:shd w:val="clear" w:color="auto" w:fill="FFFF00"/>
        </w:rPr>
        <w:t>ndominio</w:t>
      </w:r>
      <w:proofErr w:type="spellEnd"/>
      <w:r>
        <w:rPr>
          <w:rFonts w:cs="Arial"/>
          <w:sz w:val="18"/>
          <w:shd w:val="clear" w:color="auto" w:fill="FFFF00"/>
        </w:rPr>
        <w:t>&gt;</w:t>
      </w:r>
      <w:r>
        <w:rPr>
          <w:rFonts w:cs="Arial"/>
          <w:sz w:val="18"/>
          <w:shd w:val="clear" w:color="auto" w:fill="FFFF00"/>
        </w:rPr>
        <w:t> </w:t>
      </w:r>
      <w:permEnd w:id="347353942"/>
      <w:r>
        <w:rPr>
          <w:rFonts w:cs="Arial"/>
          <w:sz w:val="18"/>
        </w:rPr>
        <w:t xml:space="preserve">, doravante denominado </w:t>
      </w:r>
      <w:r>
        <w:rPr>
          <w:rFonts w:cs="Arial"/>
          <w:b/>
          <w:sz w:val="18"/>
        </w:rPr>
        <w:t>PROPRIETÁ</w:t>
      </w:r>
      <w:r>
        <w:rPr>
          <w:rFonts w:cs="Arial"/>
          <w:b/>
          <w:sz w:val="18"/>
        </w:rPr>
        <w:t>RIO</w:t>
      </w:r>
      <w:r>
        <w:rPr>
          <w:rFonts w:cs="Arial"/>
          <w:sz w:val="18"/>
        </w:rPr>
        <w:t>, mediante as seguintes cláusulas e condições: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4"/>
          <w:szCs w:val="4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b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b/>
          <w:sz w:val="18"/>
        </w:rPr>
        <w:t>CLÁUSULA PRIMEIRA</w:t>
      </w:r>
      <w:r>
        <w:rPr>
          <w:rFonts w:cs="Arial"/>
          <w:sz w:val="18"/>
        </w:rPr>
        <w:t xml:space="preserve">: </w:t>
      </w:r>
      <w:r>
        <w:rPr>
          <w:rFonts w:cs="Arial"/>
          <w:b/>
          <w:bCs/>
          <w:sz w:val="18"/>
        </w:rPr>
        <w:t>OBJETO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Pelo presente Termo de Acordo e Compromisso, o </w:t>
      </w:r>
      <w:r>
        <w:rPr>
          <w:rFonts w:cs="Arial"/>
          <w:b/>
          <w:sz w:val="18"/>
        </w:rPr>
        <w:t>MUNICÍPIO</w:t>
      </w:r>
      <w:r>
        <w:rPr>
          <w:rFonts w:cs="Arial"/>
          <w:sz w:val="18"/>
        </w:rPr>
        <w:t xml:space="preserve"> concede licença ao </w:t>
      </w:r>
      <w:r>
        <w:rPr>
          <w:rFonts w:cs="Arial"/>
          <w:b/>
          <w:sz w:val="18"/>
        </w:rPr>
        <w:t>PROPRIETÁRIO</w:t>
      </w:r>
      <w:r>
        <w:rPr>
          <w:rFonts w:cs="Arial"/>
          <w:sz w:val="18"/>
        </w:rPr>
        <w:t xml:space="preserve"> para implantação de um Condomínio Residencial Horizontal denominado </w:t>
      </w:r>
      <w:permStart w:id="1505436839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proofErr w:type="gramStart"/>
      <w:r>
        <w:rPr>
          <w:rFonts w:cs="Arial"/>
          <w:sz w:val="18"/>
          <w:shd w:val="clear" w:color="auto" w:fill="FFFF00"/>
        </w:rPr>
        <w:t>nomedoc</w:t>
      </w:r>
      <w:r w:rsidR="003A3087">
        <w:rPr>
          <w:rFonts w:cs="Arial"/>
          <w:sz w:val="18"/>
          <w:shd w:val="clear" w:color="auto" w:fill="FFFF00"/>
        </w:rPr>
        <w:t>on</w:t>
      </w:r>
      <w:r>
        <w:rPr>
          <w:rFonts w:cs="Arial"/>
          <w:sz w:val="18"/>
          <w:shd w:val="clear" w:color="auto" w:fill="FFFF00"/>
        </w:rPr>
        <w:t>domínio</w:t>
      </w:r>
      <w:proofErr w:type="spellEnd"/>
      <w:proofErr w:type="gramEnd"/>
      <w:r>
        <w:rPr>
          <w:rFonts w:cs="Arial"/>
          <w:sz w:val="18"/>
          <w:shd w:val="clear" w:color="auto" w:fill="FFFF00"/>
        </w:rPr>
        <w:t>&gt;</w:t>
      </w:r>
      <w:permEnd w:id="1505436839"/>
      <w:r>
        <w:rPr>
          <w:rFonts w:cs="Arial"/>
          <w:sz w:val="18"/>
        </w:rPr>
        <w:t xml:space="preserve">, </w:t>
      </w:r>
      <w:r>
        <w:rPr>
          <w:rFonts w:cs="Arial"/>
          <w:sz w:val="18"/>
        </w:rPr>
        <w:t xml:space="preserve">devidamente aprovado em </w:t>
      </w:r>
      <w:permStart w:id="548277626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dataaprovacao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548277626"/>
      <w:r>
        <w:rPr>
          <w:rFonts w:cs="Arial"/>
          <w:sz w:val="18"/>
        </w:rPr>
        <w:t xml:space="preserve"> mediante Processo Administrativo </w:t>
      </w:r>
      <w:permStart w:id="1814190151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númerodopro</w:t>
      </w:r>
      <w:bookmarkStart w:id="0" w:name="_GoBack"/>
      <w:bookmarkEnd w:id="0"/>
      <w:r>
        <w:rPr>
          <w:rFonts w:cs="Arial"/>
          <w:sz w:val="18"/>
          <w:shd w:val="clear" w:color="auto" w:fill="FFFF00"/>
        </w:rPr>
        <w:t>cesso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1814190151"/>
      <w:r>
        <w:rPr>
          <w:rFonts w:cs="Arial"/>
          <w:sz w:val="18"/>
        </w:rPr>
        <w:t>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4"/>
          <w:szCs w:val="4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CLÁUSULA SEGUNDA: CARACTERÍSTICAS DO CONDOMÍNIO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b/>
          <w:sz w:val="20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70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I – LOCALIZAÇÃO:</w:t>
      </w:r>
    </w:p>
    <w:p w:rsidR="00FF6688" w:rsidRDefault="00FF6688">
      <w:pPr>
        <w:pStyle w:val="Cabealho"/>
        <w:tabs>
          <w:tab w:val="clear" w:pos="4419"/>
          <w:tab w:val="clear" w:pos="8838"/>
        </w:tabs>
        <w:ind w:left="708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708"/>
        <w:jc w:val="both"/>
      </w:pPr>
      <w:r>
        <w:rPr>
          <w:rFonts w:cs="Arial"/>
          <w:sz w:val="18"/>
        </w:rPr>
        <w:t xml:space="preserve">O terreno alvo do projeto é </w:t>
      </w:r>
      <w:r>
        <w:rPr>
          <w:rFonts w:cs="Arial"/>
          <w:bCs/>
          <w:sz w:val="18"/>
        </w:rPr>
        <w:t>próprio/foreiro ao Município de Lauro de Freitas e</w:t>
      </w:r>
      <w:r>
        <w:rPr>
          <w:rFonts w:cs="Arial"/>
          <w:sz w:val="18"/>
        </w:rPr>
        <w:t xml:space="preserve"> fica localizado</w:t>
      </w:r>
      <w:r>
        <w:rPr>
          <w:rFonts w:cs="Arial"/>
          <w:sz w:val="18"/>
        </w:rPr>
        <w:t xml:space="preserve"> </w:t>
      </w:r>
      <w:proofErr w:type="gramStart"/>
      <w:r>
        <w:rPr>
          <w:rFonts w:cs="Arial"/>
          <w:sz w:val="18"/>
        </w:rPr>
        <w:t>no(</w:t>
      </w:r>
      <w:proofErr w:type="gramEnd"/>
      <w:r>
        <w:rPr>
          <w:rFonts w:cs="Arial"/>
          <w:sz w:val="18"/>
        </w:rPr>
        <w:t xml:space="preserve">a) </w:t>
      </w:r>
      <w:permStart w:id="1422531073" w:edGrp="everyone"/>
      <w:r>
        <w:rPr>
          <w:rFonts w:cs="Arial"/>
          <w:sz w:val="18"/>
          <w:shd w:val="clear" w:color="auto" w:fill="FFFF00"/>
        </w:rPr>
        <w:t>&lt;endereço&gt;</w:t>
      </w:r>
      <w:permEnd w:id="1422531073"/>
      <w:r>
        <w:rPr>
          <w:rFonts w:cs="Arial"/>
          <w:sz w:val="18"/>
        </w:rPr>
        <w:t xml:space="preserve">, ocupando área de </w:t>
      </w:r>
      <w:permStart w:id="41837537" w:edGrp="everyone"/>
      <w:r>
        <w:rPr>
          <w:rFonts w:cs="Arial"/>
          <w:sz w:val="18"/>
          <w:shd w:val="clear" w:color="auto" w:fill="FFFF00"/>
        </w:rPr>
        <w:t xml:space="preserve">&lt; </w:t>
      </w:r>
      <w:proofErr w:type="spellStart"/>
      <w:r>
        <w:rPr>
          <w:rFonts w:cs="Arial"/>
          <w:sz w:val="18"/>
          <w:shd w:val="clear" w:color="auto" w:fill="FFFF00"/>
        </w:rPr>
        <w:t>áreadoterreno</w:t>
      </w:r>
      <w:proofErr w:type="spellEnd"/>
      <w:r>
        <w:rPr>
          <w:rFonts w:cs="Arial"/>
          <w:sz w:val="18"/>
          <w:shd w:val="clear" w:color="auto" w:fill="FFFF00"/>
        </w:rPr>
        <w:t>&gt;</w:t>
      </w:r>
      <w:r>
        <w:rPr>
          <w:rFonts w:cs="Arial"/>
          <w:sz w:val="18"/>
        </w:rPr>
        <w:t xml:space="preserve"> </w:t>
      </w:r>
      <w:permEnd w:id="41837537"/>
      <w:r>
        <w:rPr>
          <w:rFonts w:cs="Arial"/>
          <w:sz w:val="18"/>
        </w:rPr>
        <w:t xml:space="preserve">m2, matriculado no Cartório de Registro de Imóveis desta Comarca sob o nº </w:t>
      </w:r>
      <w:permStart w:id="60235757" w:edGrp="everyone"/>
      <w:r>
        <w:rPr>
          <w:rFonts w:cs="Arial"/>
          <w:sz w:val="18"/>
          <w:shd w:val="clear" w:color="auto" w:fill="FFFF00"/>
        </w:rPr>
        <w:t> </w:t>
      </w:r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númerodamatrícula</w:t>
      </w:r>
      <w:proofErr w:type="spellEnd"/>
      <w:r>
        <w:rPr>
          <w:rFonts w:cs="Arial"/>
          <w:sz w:val="18"/>
          <w:shd w:val="clear" w:color="auto" w:fill="FFFF00"/>
        </w:rPr>
        <w:t>&gt;</w:t>
      </w:r>
      <w:r>
        <w:rPr>
          <w:rFonts w:cs="Arial"/>
          <w:sz w:val="18"/>
        </w:rPr>
        <w:t xml:space="preserve"> </w:t>
      </w:r>
      <w:permEnd w:id="60235757"/>
      <w:r>
        <w:rPr>
          <w:rFonts w:cs="Arial"/>
          <w:sz w:val="18"/>
        </w:rPr>
        <w:t xml:space="preserve">e inscrito no Cadastro Imobiliário Municipal sob nº </w:t>
      </w:r>
      <w:permStart w:id="324226637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inscriçãoimobiliária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324226637"/>
      <w:r>
        <w:rPr>
          <w:rFonts w:cs="Arial"/>
          <w:sz w:val="18"/>
        </w:rPr>
        <w:t>.</w:t>
      </w:r>
    </w:p>
    <w:p w:rsidR="00FF6688" w:rsidRDefault="00FF6688">
      <w:pPr>
        <w:pStyle w:val="Cabealho"/>
        <w:tabs>
          <w:tab w:val="clear" w:pos="4419"/>
          <w:tab w:val="clear" w:pos="8838"/>
        </w:tabs>
        <w:ind w:left="708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708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70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II – LIMITES E CONFRONTAÇÕES: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/>
        <w:ind w:left="708"/>
        <w:jc w:val="both"/>
      </w:pPr>
      <w:r>
        <w:rPr>
          <w:rFonts w:cs="Arial"/>
          <w:bCs/>
          <w:sz w:val="18"/>
        </w:rPr>
        <w:t xml:space="preserve">O terreno objeto do projeto possui uma área total de </w:t>
      </w:r>
      <w:permStart w:id="802255970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áreadoterreno</w:t>
      </w:r>
      <w:proofErr w:type="spellEnd"/>
      <w:proofErr w:type="gramStart"/>
      <w:r>
        <w:rPr>
          <w:rFonts w:cs="Arial"/>
          <w:sz w:val="18"/>
          <w:shd w:val="clear" w:color="auto" w:fill="FFFF00"/>
        </w:rPr>
        <w:t>&gt;</w:t>
      </w:r>
      <w:permEnd w:id="802255970"/>
      <w:r>
        <w:rPr>
          <w:rFonts w:cs="Arial"/>
          <w:sz w:val="18"/>
        </w:rPr>
        <w:t xml:space="preserve">  m</w:t>
      </w:r>
      <w:proofErr w:type="gramEnd"/>
      <w:r>
        <w:rPr>
          <w:rFonts w:cs="Arial"/>
          <w:sz w:val="18"/>
          <w:vertAlign w:val="superscript"/>
        </w:rPr>
        <w:t>2</w:t>
      </w:r>
      <w:r>
        <w:rPr>
          <w:rFonts w:cs="Arial"/>
          <w:bCs/>
          <w:sz w:val="18"/>
        </w:rPr>
        <w:t>, medindo:</w:t>
      </w:r>
    </w:p>
    <w:p w:rsidR="00FF6688" w:rsidRDefault="00BE287E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0"/>
        </w:tabs>
        <w:spacing w:before="240"/>
        <w:jc w:val="both"/>
      </w:pPr>
      <w:r>
        <w:rPr>
          <w:rFonts w:cs="Arial"/>
          <w:bCs/>
          <w:sz w:val="18"/>
        </w:rPr>
        <w:t xml:space="preserve">Frente: </w:t>
      </w:r>
      <w:permStart w:id="942883672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medidadafrente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permEnd w:id="942883672"/>
      <w:r>
        <w:rPr>
          <w:rFonts w:cs="Arial"/>
          <w:bCs/>
          <w:sz w:val="18"/>
        </w:rPr>
        <w:t xml:space="preserve"> metros, limitando-se com </w:t>
      </w:r>
      <w:permStart w:id="1347693789" w:edGrp="everyone"/>
      <w:r>
        <w:rPr>
          <w:rFonts w:cs="Arial"/>
          <w:bCs/>
          <w:sz w:val="18"/>
          <w:shd w:val="clear" w:color="auto" w:fill="FFFF00"/>
        </w:rPr>
        <w:t>&lt;logradouro&gt;</w:t>
      </w:r>
      <w:permEnd w:id="1347693789"/>
      <w:r>
        <w:rPr>
          <w:rFonts w:cs="Arial"/>
          <w:bCs/>
          <w:sz w:val="18"/>
        </w:rPr>
        <w:t>;</w:t>
      </w:r>
    </w:p>
    <w:p w:rsidR="00FF6688" w:rsidRDefault="00BE287E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0"/>
        </w:tabs>
        <w:spacing w:before="240"/>
        <w:jc w:val="both"/>
      </w:pPr>
      <w:r>
        <w:rPr>
          <w:rFonts w:cs="Arial"/>
          <w:bCs/>
          <w:sz w:val="18"/>
        </w:rPr>
        <w:t xml:space="preserve">Lateral Direita: </w:t>
      </w:r>
      <w:permStart w:id="827475516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medidaladodireito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r>
        <w:rPr>
          <w:rFonts w:cs="Arial"/>
          <w:bCs/>
          <w:sz w:val="18"/>
        </w:rPr>
        <w:t xml:space="preserve"> </w:t>
      </w:r>
      <w:permEnd w:id="827475516"/>
      <w:r>
        <w:rPr>
          <w:rFonts w:cs="Arial"/>
          <w:bCs/>
          <w:sz w:val="18"/>
        </w:rPr>
        <w:t xml:space="preserve">metros, limitando-se com </w:t>
      </w:r>
      <w:permStart w:id="1146698126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limitedireito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permEnd w:id="1146698126"/>
      <w:r>
        <w:rPr>
          <w:rFonts w:cs="Arial"/>
          <w:bCs/>
          <w:sz w:val="18"/>
        </w:rPr>
        <w:t>;</w:t>
      </w:r>
    </w:p>
    <w:p w:rsidR="00FF6688" w:rsidRDefault="00BE287E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0"/>
        </w:tabs>
        <w:spacing w:before="240"/>
        <w:jc w:val="both"/>
      </w:pPr>
      <w:r>
        <w:rPr>
          <w:rFonts w:cs="Arial"/>
          <w:bCs/>
          <w:sz w:val="18"/>
        </w:rPr>
        <w:t xml:space="preserve">Lateral Esquerda: </w:t>
      </w:r>
      <w:permStart w:id="1053167277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medidaladoe</w:t>
      </w:r>
      <w:r>
        <w:rPr>
          <w:rFonts w:cs="Arial"/>
          <w:bCs/>
          <w:sz w:val="18"/>
          <w:shd w:val="clear" w:color="auto" w:fill="FFFF00"/>
        </w:rPr>
        <w:t>squerdo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permEnd w:id="1053167277"/>
      <w:r>
        <w:rPr>
          <w:rFonts w:cs="Arial"/>
          <w:bCs/>
          <w:sz w:val="18"/>
        </w:rPr>
        <w:t xml:space="preserve"> metros, limitando-se com </w:t>
      </w:r>
      <w:permStart w:id="30897349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limiteesquerdo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permEnd w:id="30897349"/>
      <w:r>
        <w:rPr>
          <w:rFonts w:cs="Arial"/>
          <w:bCs/>
          <w:sz w:val="18"/>
        </w:rPr>
        <w:t>;</w:t>
      </w:r>
    </w:p>
    <w:p w:rsidR="00FF6688" w:rsidRDefault="00BE287E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0"/>
        </w:tabs>
        <w:spacing w:before="240"/>
        <w:jc w:val="both"/>
      </w:pPr>
      <w:r>
        <w:rPr>
          <w:rFonts w:cs="Arial"/>
          <w:bCs/>
          <w:sz w:val="18"/>
        </w:rPr>
        <w:t xml:space="preserve">Fundo: </w:t>
      </w:r>
      <w:permStart w:id="296227320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medidafundo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permEnd w:id="296227320"/>
      <w:r>
        <w:rPr>
          <w:rFonts w:cs="Arial"/>
          <w:bCs/>
          <w:sz w:val="18"/>
        </w:rPr>
        <w:t xml:space="preserve"> metros, limitando-se com </w:t>
      </w:r>
      <w:permStart w:id="559290863" w:edGrp="everyone"/>
      <w:r>
        <w:rPr>
          <w:rFonts w:cs="Arial"/>
          <w:bCs/>
          <w:sz w:val="18"/>
          <w:shd w:val="clear" w:color="auto" w:fill="FFFF00"/>
        </w:rPr>
        <w:t>&lt;</w:t>
      </w:r>
      <w:proofErr w:type="spellStart"/>
      <w:r>
        <w:rPr>
          <w:rFonts w:cs="Arial"/>
          <w:bCs/>
          <w:sz w:val="18"/>
          <w:shd w:val="clear" w:color="auto" w:fill="FFFF00"/>
        </w:rPr>
        <w:t>limitefundo</w:t>
      </w:r>
      <w:proofErr w:type="spellEnd"/>
      <w:r>
        <w:rPr>
          <w:rFonts w:cs="Arial"/>
          <w:bCs/>
          <w:sz w:val="18"/>
          <w:shd w:val="clear" w:color="auto" w:fill="FFFF00"/>
        </w:rPr>
        <w:t>&gt;</w:t>
      </w:r>
      <w:permEnd w:id="559290863"/>
      <w:r>
        <w:rPr>
          <w:rFonts w:cs="Arial"/>
          <w:bCs/>
          <w:sz w:val="18"/>
        </w:rPr>
        <w:t>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III – CARACTERÍSTICAS GERAIS DO PROJETO: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</w:pPr>
      <w:r>
        <w:rPr>
          <w:rFonts w:cs="Arial"/>
          <w:sz w:val="18"/>
        </w:rPr>
        <w:t xml:space="preserve">Trata-se de um condomínio de casas / casas geminadas </w:t>
      </w:r>
      <w:proofErr w:type="spellStart"/>
      <w:r>
        <w:rPr>
          <w:rFonts w:cs="Arial"/>
          <w:sz w:val="18"/>
        </w:rPr>
        <w:t>pluridomiciliar</w:t>
      </w:r>
      <w:proofErr w:type="spellEnd"/>
      <w:r>
        <w:rPr>
          <w:rFonts w:cs="Arial"/>
          <w:sz w:val="18"/>
        </w:rPr>
        <w:t>, sujeito ao regime instituído pe</w:t>
      </w:r>
      <w:r>
        <w:rPr>
          <w:rFonts w:cs="Arial"/>
          <w:sz w:val="18"/>
        </w:rPr>
        <w:t xml:space="preserve">la Lei no 4.591/64, composto de </w:t>
      </w:r>
      <w:permStart w:id="646342583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númerodeunidades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646342583"/>
      <w:r>
        <w:rPr>
          <w:rFonts w:cs="Arial"/>
          <w:sz w:val="18"/>
        </w:rPr>
        <w:t xml:space="preserve"> unidades privativas, área de lazer, arruamento, guarita e equipamentos de serviços, distribuído conforme planta arquivada na SEPLAN – Secretaria de Planejamento e Gestão Urbana do Município de Lauro de Fre</w:t>
      </w:r>
      <w:r>
        <w:rPr>
          <w:rFonts w:cs="Arial"/>
          <w:sz w:val="18"/>
        </w:rPr>
        <w:t>itas.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IV – DISTRIBUIÇÃO DAS ÁREAS: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</w:pPr>
      <w:r>
        <w:rPr>
          <w:rFonts w:cs="Arial"/>
          <w:sz w:val="18"/>
        </w:rPr>
        <w:t xml:space="preserve">A área total do empreendimento é de </w:t>
      </w:r>
      <w:permStart w:id="2131769767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áreadoterreno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2131769767"/>
      <w:r>
        <w:rPr>
          <w:rFonts w:cs="Arial"/>
          <w:sz w:val="18"/>
        </w:rPr>
        <w:t xml:space="preserve"> </w:t>
      </w:r>
      <w:permStart w:id="509497950" w:edGrp="everyone"/>
      <w:r>
        <w:rPr>
          <w:rFonts w:cs="Arial"/>
          <w:sz w:val="18"/>
        </w:rPr>
        <w:t>(</w:t>
      </w:r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áreaporextenso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509497950"/>
      <w:r>
        <w:rPr>
          <w:rFonts w:cs="Arial"/>
          <w:sz w:val="18"/>
        </w:rPr>
        <w:t>) assim distribuída: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sz w:val="18"/>
        </w:rPr>
      </w:pPr>
    </w:p>
    <w:p w:rsidR="00FF6688" w:rsidRDefault="00BE287E">
      <w:pPr>
        <w:ind w:left="705"/>
        <w:jc w:val="both"/>
      </w:pPr>
      <w:r>
        <w:rPr>
          <w:rFonts w:cs="Arial"/>
          <w:sz w:val="18"/>
        </w:rPr>
        <w:lastRenderedPageBreak/>
        <w:t xml:space="preserve">a) Áreas Comuns = </w:t>
      </w:r>
      <w:r>
        <w:rPr>
          <w:rFonts w:cs="Arial"/>
          <w:sz w:val="18"/>
          <w:szCs w:val="18"/>
        </w:rPr>
        <w:t xml:space="preserve">área de uso comum às unidades, com </w:t>
      </w:r>
      <w:permStart w:id="1572437015" w:edGrp="everyone"/>
      <w:r>
        <w:rPr>
          <w:rFonts w:cs="Arial"/>
          <w:sz w:val="16"/>
          <w:shd w:val="clear" w:color="auto" w:fill="FFFF00"/>
        </w:rPr>
        <w:t>&lt;</w:t>
      </w:r>
      <w:proofErr w:type="spellStart"/>
      <w:r>
        <w:rPr>
          <w:rFonts w:cs="Arial"/>
          <w:sz w:val="18"/>
          <w:szCs w:val="18"/>
          <w:shd w:val="clear" w:color="auto" w:fill="FFFF00"/>
        </w:rPr>
        <w:t>totaláreacomum</w:t>
      </w:r>
      <w:proofErr w:type="spellEnd"/>
      <w:r>
        <w:rPr>
          <w:rFonts w:cs="Arial"/>
          <w:sz w:val="16"/>
          <w:shd w:val="clear" w:color="auto" w:fill="FFFF00"/>
        </w:rPr>
        <w:t>&gt;</w:t>
      </w:r>
      <w:permEnd w:id="1572437015"/>
      <w:r>
        <w:rPr>
          <w:rFonts w:cs="Arial"/>
          <w:sz w:val="18"/>
          <w:szCs w:val="18"/>
        </w:rPr>
        <w:t xml:space="preserve">, equivalente </w:t>
      </w:r>
      <w:proofErr w:type="gramStart"/>
      <w:r>
        <w:rPr>
          <w:rFonts w:cs="Arial"/>
          <w:sz w:val="18"/>
          <w:szCs w:val="18"/>
        </w:rPr>
        <w:t xml:space="preserve">a  </w:t>
      </w:r>
      <w:permStart w:id="1207594756" w:edGrp="everyone"/>
      <w:r>
        <w:rPr>
          <w:rFonts w:cs="Arial"/>
          <w:sz w:val="18"/>
          <w:szCs w:val="18"/>
          <w:shd w:val="clear" w:color="auto" w:fill="FFFF00"/>
        </w:rPr>
        <w:t>&lt;</w:t>
      </w:r>
      <w:proofErr w:type="gramEnd"/>
      <w:r>
        <w:rPr>
          <w:rFonts w:cs="Arial"/>
          <w:sz w:val="18"/>
          <w:szCs w:val="18"/>
          <w:shd w:val="clear" w:color="auto" w:fill="FFFF00"/>
        </w:rPr>
        <w:t>percentual&gt;</w:t>
      </w:r>
      <w:permEnd w:id="1207594756"/>
      <w:r>
        <w:rPr>
          <w:rFonts w:cs="Arial"/>
          <w:sz w:val="18"/>
          <w:szCs w:val="18"/>
        </w:rPr>
        <w:t xml:space="preserve"> % do empreendimento.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sz w:val="18"/>
        </w:rPr>
      </w:pPr>
    </w:p>
    <w:tbl>
      <w:tblPr>
        <w:tblW w:w="537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934"/>
        <w:gridCol w:w="1934"/>
      </w:tblGrid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Descrição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</w:pPr>
            <w:r>
              <w:rPr>
                <w:rFonts w:cs="Arial"/>
                <w:b/>
                <w:sz w:val="18"/>
              </w:rPr>
              <w:t>Área Ocupada (m</w:t>
            </w:r>
            <w:r>
              <w:rPr>
                <w:rFonts w:cs="Arial"/>
                <w:b/>
                <w:sz w:val="18"/>
                <w:vertAlign w:val="superscript"/>
              </w:rPr>
              <w:t>2</w:t>
            </w:r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% em relação ao terreno</w:t>
            </w: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425402647" w:edGrp="everyone" w:colFirst="2" w:colLast="2"/>
            <w:permStart w:id="1177122752" w:edGrp="everyone" w:colFirst="1" w:colLast="1"/>
            <w:r>
              <w:rPr>
                <w:rFonts w:cs="Arial"/>
                <w:sz w:val="18"/>
              </w:rPr>
              <w:t>Guarita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305623694" w:edGrp="everyone" w:colFirst="2" w:colLast="2"/>
            <w:permStart w:id="1529964112" w:edGrp="everyone" w:colFirst="1" w:colLast="1"/>
            <w:permEnd w:id="425402647"/>
            <w:permEnd w:id="1177122752"/>
            <w:r>
              <w:rPr>
                <w:rFonts w:cs="Arial"/>
                <w:sz w:val="18"/>
              </w:rPr>
              <w:t>Arruamento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1508211" w:edGrp="everyone" w:colFirst="2" w:colLast="2"/>
            <w:permStart w:id="1444495282" w:edGrp="everyone" w:colFirst="1" w:colLast="1"/>
            <w:permEnd w:id="305623694"/>
            <w:permEnd w:id="1529964112"/>
            <w:r>
              <w:rPr>
                <w:rFonts w:cs="Arial"/>
                <w:sz w:val="18"/>
              </w:rPr>
              <w:t>Quiosque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2027621796" w:edGrp="everyone" w:colFirst="2" w:colLast="2"/>
            <w:permStart w:id="291454129" w:edGrp="everyone" w:colFirst="1" w:colLast="1"/>
            <w:permEnd w:id="1508211"/>
            <w:permEnd w:id="1444495282"/>
            <w:r>
              <w:rPr>
                <w:rFonts w:cs="Arial"/>
                <w:sz w:val="18"/>
              </w:rPr>
              <w:t>Piscina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872691106" w:edGrp="everyone" w:colFirst="2" w:colLast="2"/>
            <w:permStart w:id="1901990908" w:edGrp="everyone" w:colFirst="1" w:colLast="1"/>
            <w:permEnd w:id="2027621796"/>
            <w:permEnd w:id="291454129"/>
            <w:r>
              <w:rPr>
                <w:rFonts w:cs="Arial"/>
                <w:sz w:val="18"/>
              </w:rPr>
              <w:t>Estacionamento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2072595243" w:edGrp="everyone" w:colFirst="2" w:colLast="2"/>
            <w:permStart w:id="1341680345" w:edGrp="everyone" w:colFirst="1" w:colLast="1"/>
            <w:permEnd w:id="872691106"/>
            <w:permEnd w:id="1901990908"/>
            <w:r>
              <w:rPr>
                <w:rFonts w:cs="Arial"/>
                <w:sz w:val="18"/>
              </w:rPr>
              <w:t>Áreas Verdes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908068988" w:edGrp="everyone" w:colFirst="2" w:colLast="2"/>
            <w:permStart w:id="513219372" w:edGrp="everyone" w:colFirst="1" w:colLast="1"/>
            <w:permEnd w:id="2072595243"/>
            <w:permEnd w:id="1341680345"/>
            <w:r>
              <w:rPr>
                <w:rFonts w:cs="Arial"/>
                <w:sz w:val="18"/>
              </w:rPr>
              <w:t>Depósito de lixo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1227758104" w:edGrp="everyone" w:colFirst="2" w:colLast="2"/>
            <w:permStart w:id="157499819" w:edGrp="everyone" w:colFirst="1" w:colLast="1"/>
            <w:permEnd w:id="908068988"/>
            <w:permEnd w:id="513219372"/>
            <w:r>
              <w:rPr>
                <w:rFonts w:cs="Arial"/>
                <w:sz w:val="18"/>
              </w:rPr>
              <w:t>Casa de gás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322579352" w:edGrp="everyone" w:colFirst="2" w:colLast="2"/>
            <w:permStart w:id="1739148362" w:edGrp="everyone" w:colFirst="1" w:colLast="1"/>
            <w:permEnd w:id="1227758104"/>
            <w:permEnd w:id="157499819"/>
            <w:r>
              <w:rPr>
                <w:rFonts w:cs="Arial"/>
                <w:sz w:val="18"/>
              </w:rPr>
              <w:t>Outras áreas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permStart w:id="1577081804" w:edGrp="everyone" w:colFirst="2" w:colLast="2"/>
            <w:permStart w:id="267090248" w:edGrp="everyone" w:colFirst="1" w:colLast="1"/>
            <w:permEnd w:id="322579352"/>
            <w:permEnd w:id="1739148362"/>
            <w:r>
              <w:rPr>
                <w:rFonts w:cs="Arial"/>
                <w:b/>
                <w:sz w:val="18"/>
              </w:rPr>
              <w:t>TOTAL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</w:tr>
      <w:permEnd w:id="1577081804"/>
      <w:permEnd w:id="267090248"/>
    </w:tbl>
    <w:p w:rsidR="00FF6688" w:rsidRDefault="00FF6688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sz w:val="18"/>
        </w:rPr>
      </w:pPr>
    </w:p>
    <w:p w:rsidR="00FF6688" w:rsidRDefault="00BE287E">
      <w:pPr>
        <w:ind w:left="705"/>
        <w:jc w:val="both"/>
      </w:pPr>
      <w:r>
        <w:rPr>
          <w:rFonts w:cs="Arial"/>
          <w:sz w:val="18"/>
        </w:rPr>
        <w:t>b) Áreas Privativas das unidades - á</w:t>
      </w:r>
      <w:r>
        <w:rPr>
          <w:rFonts w:cs="Arial"/>
          <w:sz w:val="18"/>
          <w:szCs w:val="18"/>
        </w:rPr>
        <w:t xml:space="preserve">rea residencial, com </w:t>
      </w:r>
      <w:permStart w:id="2030464353" w:edGrp="everyone"/>
      <w:r>
        <w:rPr>
          <w:rFonts w:cs="Arial"/>
          <w:sz w:val="18"/>
          <w:szCs w:val="18"/>
          <w:shd w:val="clear" w:color="auto" w:fill="FFFF00"/>
        </w:rPr>
        <w:t>&lt;</w:t>
      </w:r>
      <w:proofErr w:type="spellStart"/>
      <w:r>
        <w:rPr>
          <w:rFonts w:cs="Arial"/>
          <w:sz w:val="18"/>
          <w:szCs w:val="18"/>
          <w:shd w:val="clear" w:color="auto" w:fill="FFFF00"/>
        </w:rPr>
        <w:t>áreatotalresidências</w:t>
      </w:r>
      <w:proofErr w:type="spellEnd"/>
      <w:r>
        <w:rPr>
          <w:rFonts w:cs="Arial"/>
          <w:sz w:val="18"/>
          <w:szCs w:val="18"/>
          <w:shd w:val="clear" w:color="auto" w:fill="FFFF00"/>
        </w:rPr>
        <w:t>&gt;</w:t>
      </w:r>
      <w:permEnd w:id="2030464353"/>
      <w:r>
        <w:rPr>
          <w:rFonts w:cs="Arial"/>
          <w:sz w:val="18"/>
          <w:szCs w:val="18"/>
        </w:rPr>
        <w:t xml:space="preserve">, equivalente a </w:t>
      </w:r>
      <w:permStart w:id="1682648058" w:edGrp="everyone"/>
      <w:r>
        <w:rPr>
          <w:rFonts w:cs="Arial"/>
          <w:sz w:val="18"/>
          <w:szCs w:val="18"/>
          <w:shd w:val="clear" w:color="auto" w:fill="FFFF00"/>
        </w:rPr>
        <w:t>&lt;percentual &gt;</w:t>
      </w:r>
      <w:permEnd w:id="1682648058"/>
      <w:r>
        <w:rPr>
          <w:rFonts w:cs="Arial"/>
          <w:sz w:val="18"/>
          <w:szCs w:val="18"/>
        </w:rPr>
        <w:t xml:space="preserve"> % da área total do empreendimento, distribuídos em </w:t>
      </w:r>
      <w:permStart w:id="854086105" w:edGrp="everyone"/>
      <w:r>
        <w:rPr>
          <w:rFonts w:cs="Arial"/>
          <w:sz w:val="18"/>
          <w:szCs w:val="18"/>
          <w:shd w:val="clear" w:color="auto" w:fill="FFFF00"/>
        </w:rPr>
        <w:t>&lt;</w:t>
      </w:r>
      <w:proofErr w:type="spellStart"/>
      <w:r>
        <w:rPr>
          <w:rFonts w:cs="Arial"/>
          <w:sz w:val="18"/>
          <w:szCs w:val="18"/>
          <w:shd w:val="clear" w:color="auto" w:fill="FFFF00"/>
        </w:rPr>
        <w:t>quantidadedeunidades</w:t>
      </w:r>
      <w:proofErr w:type="spellEnd"/>
      <w:r>
        <w:rPr>
          <w:rFonts w:cs="Arial"/>
          <w:sz w:val="18"/>
          <w:szCs w:val="18"/>
          <w:shd w:val="clear" w:color="auto" w:fill="FFFF00"/>
        </w:rPr>
        <w:t>&gt;</w:t>
      </w:r>
      <w:permEnd w:id="854086105"/>
      <w:r>
        <w:rPr>
          <w:rFonts w:cs="Arial"/>
          <w:sz w:val="18"/>
          <w:szCs w:val="18"/>
        </w:rPr>
        <w:t xml:space="preserve"> unidades privativas (FIPTS), assim distribuída: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180"/>
        <w:ind w:left="708"/>
        <w:jc w:val="both"/>
        <w:rPr>
          <w:rFonts w:cs="Arial"/>
          <w:sz w:val="18"/>
        </w:rPr>
      </w:pPr>
    </w:p>
    <w:tbl>
      <w:tblPr>
        <w:tblW w:w="91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017"/>
        <w:gridCol w:w="1017"/>
        <w:gridCol w:w="646"/>
        <w:gridCol w:w="777"/>
        <w:gridCol w:w="1127"/>
        <w:gridCol w:w="1077"/>
        <w:gridCol w:w="646"/>
        <w:gridCol w:w="737"/>
        <w:gridCol w:w="836"/>
        <w:gridCol w:w="646"/>
      </w:tblGrid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spacing w:before="180"/>
              <w:jc w:val="both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Und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center"/>
            </w:pPr>
            <w:r>
              <w:rPr>
                <w:rFonts w:cs="Arial"/>
                <w:b/>
                <w:sz w:val="18"/>
              </w:rPr>
              <w:t>Área Privativa (m</w:t>
            </w:r>
            <w:r>
              <w:rPr>
                <w:rFonts w:cs="Arial"/>
                <w:b/>
                <w:sz w:val="18"/>
                <w:vertAlign w:val="superscript"/>
              </w:rPr>
              <w:t>2</w:t>
            </w:r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center"/>
            </w:pPr>
            <w:r>
              <w:rPr>
                <w:rFonts w:cs="Arial"/>
                <w:b/>
                <w:sz w:val="18"/>
              </w:rPr>
              <w:t>Área Construída (m</w:t>
            </w:r>
            <w:r>
              <w:rPr>
                <w:rFonts w:cs="Arial"/>
                <w:b/>
                <w:sz w:val="18"/>
                <w:vertAlign w:val="superscript"/>
              </w:rPr>
              <w:t>2</w:t>
            </w:r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Fração Ideal</w:t>
            </w: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Edificada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proofErr w:type="gramStart"/>
            <w:r>
              <w:rPr>
                <w:rFonts w:cs="Arial"/>
                <w:b/>
                <w:sz w:val="18"/>
              </w:rPr>
              <w:t xml:space="preserve">Não </w:t>
            </w:r>
            <w:r>
              <w:rPr>
                <w:rFonts w:cs="Arial"/>
                <w:b/>
                <w:sz w:val="18"/>
              </w:rPr>
              <w:t>Edificada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Térreo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Pavimento Superior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Cobertura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Índice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Área </w:t>
            </w:r>
            <w:proofErr w:type="spellStart"/>
            <w:r>
              <w:rPr>
                <w:rFonts w:cs="Arial"/>
                <w:b/>
                <w:sz w:val="18"/>
              </w:rPr>
              <w:t>Comun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Total</w:t>
            </w: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219620978" w:edGrp="everyone" w:colFirst="0" w:colLast="0"/>
            <w:permStart w:id="1832015920" w:edGrp="everyone" w:colFirst="1" w:colLast="1"/>
            <w:permStart w:id="1921543601" w:edGrp="everyone" w:colFirst="2" w:colLast="2"/>
            <w:permStart w:id="598415745" w:edGrp="everyone" w:colFirst="3" w:colLast="3"/>
            <w:permStart w:id="1281564455" w:edGrp="everyone" w:colFirst="4" w:colLast="4"/>
            <w:permStart w:id="929249611" w:edGrp="everyone" w:colFirst="5" w:colLast="5"/>
            <w:permStart w:id="1430193761" w:edGrp="everyone" w:colFirst="6" w:colLast="6"/>
            <w:permStart w:id="96152264" w:edGrp="everyone" w:colFirst="7" w:colLast="7"/>
            <w:permStart w:id="720008847" w:edGrp="everyone" w:colFirst="8" w:colLast="8"/>
            <w:permStart w:id="163122286" w:edGrp="everyone" w:colFirst="9" w:colLast="9"/>
            <w:permStart w:id="2119974592" w:edGrp="everyone" w:colFirst="10" w:colLast="10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738941054" w:edGrp="everyone" w:colFirst="0" w:colLast="0"/>
            <w:permStart w:id="1181570829" w:edGrp="everyone" w:colFirst="1" w:colLast="1"/>
            <w:permStart w:id="1895170867" w:edGrp="everyone" w:colFirst="2" w:colLast="2"/>
            <w:permStart w:id="1548052529" w:edGrp="everyone" w:colFirst="3" w:colLast="3"/>
            <w:permStart w:id="480803308" w:edGrp="everyone" w:colFirst="4" w:colLast="4"/>
            <w:permStart w:id="515407220" w:edGrp="everyone" w:colFirst="5" w:colLast="5"/>
            <w:permStart w:id="432743296" w:edGrp="everyone" w:colFirst="6" w:colLast="6"/>
            <w:permStart w:id="192492493" w:edGrp="everyone" w:colFirst="7" w:colLast="7"/>
            <w:permStart w:id="1542147095" w:edGrp="everyone" w:colFirst="8" w:colLast="8"/>
            <w:permStart w:id="102176715" w:edGrp="everyone" w:colFirst="9" w:colLast="9"/>
            <w:permStart w:id="1446204023" w:edGrp="everyone" w:colFirst="10" w:colLast="10"/>
            <w:permEnd w:id="219620978"/>
            <w:permEnd w:id="1832015920"/>
            <w:permEnd w:id="1921543601"/>
            <w:permEnd w:id="598415745"/>
            <w:permEnd w:id="1281564455"/>
            <w:permEnd w:id="929249611"/>
            <w:permEnd w:id="1430193761"/>
            <w:permEnd w:id="96152264"/>
            <w:permEnd w:id="720008847"/>
            <w:permEnd w:id="163122286"/>
            <w:permEnd w:id="2119974592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  <w:permStart w:id="746205104" w:edGrp="everyone" w:colFirst="0" w:colLast="0"/>
            <w:permStart w:id="911372186" w:edGrp="everyone" w:colFirst="1" w:colLast="1"/>
            <w:permStart w:id="358817673" w:edGrp="everyone" w:colFirst="2" w:colLast="2"/>
            <w:permStart w:id="2085237025" w:edGrp="everyone" w:colFirst="3" w:colLast="3"/>
            <w:permStart w:id="111083979" w:edGrp="everyone" w:colFirst="4" w:colLast="4"/>
            <w:permStart w:id="147726067" w:edGrp="everyone" w:colFirst="5" w:colLast="5"/>
            <w:permStart w:id="599093386" w:edGrp="everyone" w:colFirst="6" w:colLast="6"/>
            <w:permStart w:id="2139226688" w:edGrp="everyone" w:colFirst="7" w:colLast="7"/>
            <w:permStart w:id="387219107" w:edGrp="everyone" w:colFirst="8" w:colLast="8"/>
            <w:permStart w:id="106305533" w:edGrp="everyone" w:colFirst="9" w:colLast="9"/>
            <w:permStart w:id="434327757" w:edGrp="everyone" w:colFirst="10" w:colLast="10"/>
            <w:permEnd w:id="738941054"/>
            <w:permEnd w:id="1181570829"/>
            <w:permEnd w:id="1895170867"/>
            <w:permEnd w:id="1548052529"/>
            <w:permEnd w:id="480803308"/>
            <w:permEnd w:id="515407220"/>
            <w:permEnd w:id="432743296"/>
            <w:permEnd w:id="192492493"/>
            <w:permEnd w:id="1542147095"/>
            <w:permEnd w:id="102176715"/>
            <w:permEnd w:id="1446204023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sz w:val="18"/>
              </w:rPr>
            </w:pPr>
          </w:p>
        </w:tc>
      </w:tr>
      <w:tr w:rsidR="00FF66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  <w:permStart w:id="1842049931" w:edGrp="everyone" w:colFirst="1" w:colLast="1"/>
            <w:permStart w:id="1105880108" w:edGrp="everyone" w:colFirst="2" w:colLast="2"/>
            <w:permStart w:id="1792114292" w:edGrp="everyone" w:colFirst="3" w:colLast="3"/>
            <w:permStart w:id="1490561892" w:edGrp="everyone" w:colFirst="4" w:colLast="4"/>
            <w:permStart w:id="1160777967" w:edGrp="everyone" w:colFirst="5" w:colLast="5"/>
            <w:permStart w:id="1481342629" w:edGrp="everyone" w:colFirst="6" w:colLast="6"/>
            <w:permStart w:id="1383860512" w:edGrp="everyone" w:colFirst="7" w:colLast="7"/>
            <w:permStart w:id="1815033591" w:edGrp="everyone" w:colFirst="8" w:colLast="8"/>
            <w:permStart w:id="272372450" w:edGrp="everyone" w:colFirst="9" w:colLast="9"/>
            <w:permStart w:id="932343459" w:edGrp="everyone" w:colFirst="10" w:colLast="10"/>
            <w:permEnd w:id="746205104"/>
            <w:permEnd w:id="911372186"/>
            <w:permEnd w:id="358817673"/>
            <w:permEnd w:id="2085237025"/>
            <w:permEnd w:id="111083979"/>
            <w:permEnd w:id="147726067"/>
            <w:permEnd w:id="599093386"/>
            <w:permEnd w:id="2139226688"/>
            <w:permEnd w:id="387219107"/>
            <w:permEnd w:id="106305533"/>
            <w:permEnd w:id="434327757"/>
            <w:r>
              <w:rPr>
                <w:rFonts w:cs="Arial"/>
                <w:b/>
                <w:sz w:val="1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before="180"/>
              <w:jc w:val="both"/>
              <w:rPr>
                <w:rFonts w:cs="Arial"/>
                <w:b/>
                <w:sz w:val="18"/>
              </w:rPr>
            </w:pPr>
          </w:p>
        </w:tc>
      </w:tr>
      <w:permEnd w:id="1842049931"/>
      <w:permEnd w:id="1105880108"/>
      <w:permEnd w:id="1792114292"/>
      <w:permEnd w:id="1490561892"/>
      <w:permEnd w:id="1160777967"/>
      <w:permEnd w:id="1481342629"/>
      <w:permEnd w:id="1383860512"/>
      <w:permEnd w:id="1815033591"/>
      <w:permEnd w:id="272372450"/>
      <w:permEnd w:id="932343459"/>
    </w:tbl>
    <w:p w:rsidR="00FF6688" w:rsidRDefault="00FF6688">
      <w:pPr>
        <w:pStyle w:val="Cabealho"/>
        <w:tabs>
          <w:tab w:val="clear" w:pos="4419"/>
          <w:tab w:val="clear" w:pos="8838"/>
        </w:tabs>
        <w:ind w:left="709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índice</w:t>
      </w:r>
      <w:proofErr w:type="gramEnd"/>
      <w:r>
        <w:rPr>
          <w:rFonts w:cs="Arial"/>
          <w:sz w:val="16"/>
          <w:szCs w:val="16"/>
        </w:rPr>
        <w:t xml:space="preserve"> = área privativa da unidade / total da área privativa das unidades</w:t>
      </w:r>
    </w:p>
    <w:p w:rsidR="00FF6688" w:rsidRDefault="00BE287E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fração</w:t>
      </w:r>
      <w:proofErr w:type="gramEnd"/>
      <w:r>
        <w:rPr>
          <w:rFonts w:cs="Arial"/>
          <w:sz w:val="16"/>
          <w:szCs w:val="16"/>
        </w:rPr>
        <w:t xml:space="preserve"> ideal da área comum = índice * área </w:t>
      </w:r>
      <w:r>
        <w:rPr>
          <w:rFonts w:cs="Arial"/>
          <w:sz w:val="16"/>
          <w:szCs w:val="16"/>
        </w:rPr>
        <w:t>comum total</w:t>
      </w:r>
    </w:p>
    <w:p w:rsidR="00FF6688" w:rsidRDefault="00BE287E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fração</w:t>
      </w:r>
      <w:proofErr w:type="gramEnd"/>
      <w:r>
        <w:rPr>
          <w:rFonts w:cs="Arial"/>
          <w:sz w:val="16"/>
          <w:szCs w:val="16"/>
        </w:rPr>
        <w:t xml:space="preserve"> ideal total = área total privativa da unidade + fração ideal da área comum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240"/>
        <w:ind w:left="36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240"/>
        <w:jc w:val="both"/>
      </w:pPr>
      <w:r>
        <w:rPr>
          <w:rFonts w:cs="Arial"/>
          <w:b/>
          <w:sz w:val="18"/>
        </w:rPr>
        <w:t>CLÁUSULA TERCEIRA: ACESSO E SISTEMA VIÁRIO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O corredor de acesso a ser construído pelo </w:t>
      </w:r>
      <w:r>
        <w:rPr>
          <w:rFonts w:cs="Arial"/>
          <w:b/>
          <w:bCs/>
          <w:sz w:val="18"/>
        </w:rPr>
        <w:t>PROPRIETÁRIO</w:t>
      </w:r>
      <w:r>
        <w:rPr>
          <w:rFonts w:cs="Arial"/>
          <w:sz w:val="18"/>
        </w:rPr>
        <w:t xml:space="preserve"> mede </w:t>
      </w:r>
      <w:permStart w:id="880680012" w:edGrp="everyone"/>
      <w:r>
        <w:rPr>
          <w:rFonts w:cs="Arial"/>
          <w:sz w:val="18"/>
          <w:shd w:val="clear" w:color="auto" w:fill="FFFF00"/>
        </w:rPr>
        <w:t>&lt;</w:t>
      </w:r>
      <w:proofErr w:type="spellStart"/>
      <w:r>
        <w:rPr>
          <w:rFonts w:cs="Arial"/>
          <w:sz w:val="18"/>
          <w:shd w:val="clear" w:color="auto" w:fill="FFFF00"/>
        </w:rPr>
        <w:t>medidadalarguradavia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880680012"/>
      <w:r>
        <w:rPr>
          <w:rFonts w:cs="Arial"/>
          <w:sz w:val="18"/>
        </w:rPr>
        <w:t xml:space="preserve"> de largura.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CLÁUSULA QUARTA:</w:t>
      </w:r>
      <w:r>
        <w:rPr>
          <w:rFonts w:cs="Arial"/>
          <w:b/>
          <w:sz w:val="18"/>
        </w:rPr>
        <w:t xml:space="preserve"> PARÂMETROS DE OCUPAÇÃO E USO DO SOLO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708"/>
        <w:jc w:val="both"/>
        <w:rPr>
          <w:rFonts w:cs="Arial"/>
          <w:b/>
          <w:iCs/>
          <w:sz w:val="18"/>
        </w:rPr>
      </w:pPr>
    </w:p>
    <w:tbl>
      <w:tblPr>
        <w:tblW w:w="7566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92"/>
        <w:gridCol w:w="1134"/>
        <w:gridCol w:w="850"/>
        <w:gridCol w:w="1006"/>
        <w:gridCol w:w="1262"/>
        <w:gridCol w:w="1362"/>
      </w:tblGrid>
      <w:tr w:rsidR="00FF66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Recuo Frente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Recuo Direito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Recuo Esquerdo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Recuo Fundo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Gabarito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Taxa Ocupação (%)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BE287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Índice Utilização (%)</w:t>
            </w:r>
          </w:p>
        </w:tc>
      </w:tr>
      <w:tr w:rsidR="00FF668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  <w:permStart w:id="8341461" w:edGrp="everyone" w:colFirst="0" w:colLast="0"/>
            <w:permStart w:id="923286582" w:edGrp="everyone" w:colFirst="1" w:colLast="1"/>
            <w:permStart w:id="48192310" w:edGrp="everyone" w:colFirst="2" w:colLast="2"/>
            <w:permStart w:id="1210736841" w:edGrp="everyone" w:colFirst="3" w:colLast="3"/>
            <w:permStart w:id="1279869721" w:edGrp="everyone" w:colFirst="4" w:colLast="4"/>
            <w:permStart w:id="1255298118" w:edGrp="everyone" w:colFirst="5" w:colLast="5"/>
            <w:permStart w:id="2108495469" w:edGrp="everyone" w:colFirst="6" w:colLast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688" w:rsidRDefault="00FF668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cs="Arial"/>
                <w:iCs/>
                <w:sz w:val="18"/>
              </w:rPr>
            </w:pPr>
          </w:p>
        </w:tc>
      </w:tr>
      <w:permEnd w:id="8341461"/>
      <w:permEnd w:id="923286582"/>
      <w:permEnd w:id="48192310"/>
      <w:permEnd w:id="1210736841"/>
      <w:permEnd w:id="1279869721"/>
      <w:permEnd w:id="1255298118"/>
      <w:permEnd w:id="2108495469"/>
    </w:tbl>
    <w:p w:rsidR="00FF6688" w:rsidRDefault="00FF6688">
      <w:pPr>
        <w:pStyle w:val="Cabealho"/>
        <w:tabs>
          <w:tab w:val="clear" w:pos="4419"/>
          <w:tab w:val="clear" w:pos="8838"/>
        </w:tabs>
        <w:ind w:left="709"/>
        <w:jc w:val="both"/>
        <w:rPr>
          <w:rFonts w:cs="Arial"/>
          <w:b/>
          <w:iCs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709"/>
        <w:jc w:val="both"/>
      </w:pPr>
      <w:r>
        <w:rPr>
          <w:rFonts w:cs="Arial"/>
          <w:sz w:val="18"/>
        </w:rPr>
        <w:t>Obs.: Todos os recuos referem-se às distâncias mínimas das unidades para o lote;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240"/>
        <w:ind w:left="708"/>
        <w:jc w:val="both"/>
        <w:rPr>
          <w:rFonts w:cs="Arial"/>
          <w:b/>
          <w:iCs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120"/>
        <w:jc w:val="both"/>
      </w:pPr>
      <w:r>
        <w:rPr>
          <w:rFonts w:cs="Arial"/>
          <w:b/>
          <w:sz w:val="18"/>
        </w:rPr>
        <w:t xml:space="preserve">CLÁUSULA QUINTA: </w:t>
      </w:r>
      <w:r>
        <w:rPr>
          <w:rFonts w:cs="Arial"/>
          <w:b/>
          <w:spacing w:val="24"/>
          <w:sz w:val="18"/>
        </w:rPr>
        <w:t>PROIBIÇÕES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>Fica vedada a construção e/ou posterior ampliação de unidades residenciais sem a prévia e indispensável aprovação dos projetos pelo órgão municipal competente, observada a sua obediência aos parâmetros estabelecidos.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24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360"/>
        <w:jc w:val="both"/>
      </w:pPr>
      <w:r>
        <w:rPr>
          <w:rFonts w:cs="Arial"/>
          <w:b/>
          <w:sz w:val="18"/>
        </w:rPr>
        <w:t xml:space="preserve">CLÁUSULA SEXTA: </w:t>
      </w:r>
      <w:r>
        <w:rPr>
          <w:rFonts w:cs="Arial"/>
          <w:b/>
          <w:spacing w:val="24"/>
          <w:sz w:val="18"/>
        </w:rPr>
        <w:t>INFRA-ESTRU</w:t>
      </w:r>
      <w:r>
        <w:rPr>
          <w:rFonts w:cs="Arial"/>
          <w:b/>
          <w:spacing w:val="24"/>
          <w:sz w:val="18"/>
        </w:rPr>
        <w:t>TURA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I- O esgotamento sanitário das unidades domiciliares será de acordo com o projeto aprovado pelo </w:t>
      </w:r>
      <w:r>
        <w:rPr>
          <w:rFonts w:cs="Arial"/>
          <w:b/>
          <w:bCs/>
          <w:sz w:val="18"/>
        </w:rPr>
        <w:t>MUNICÍPIO</w:t>
      </w:r>
      <w:r>
        <w:rPr>
          <w:rFonts w:cs="Arial"/>
          <w:sz w:val="18"/>
        </w:rPr>
        <w:t xml:space="preserve"> e sumidouros devidamente dimensionados, dentro dos parâmetros da HBR-13969/97;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 II- A drenagem de todo o condomínio, bem como das unidades reside</w:t>
      </w:r>
      <w:r>
        <w:rPr>
          <w:rFonts w:cs="Arial"/>
          <w:sz w:val="18"/>
        </w:rPr>
        <w:t>nciais, será conforme sistema proposto em projeto aprovado ou a ser aprovado.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>III- A pavimentação do sistema viário será em paralelepípedos, dispostos sobre colchão de areia e base em arenoso, ambos por sua vez colocados sobre sub-base compactada. O acesso</w:t>
      </w:r>
      <w:r>
        <w:rPr>
          <w:rFonts w:cs="Arial"/>
          <w:sz w:val="18"/>
        </w:rPr>
        <w:t xml:space="preserve"> poderá ser pavimentado com pedras tipo paralelepípedos e/ou </w:t>
      </w:r>
      <w:proofErr w:type="spellStart"/>
      <w:r>
        <w:rPr>
          <w:rFonts w:cs="Arial"/>
          <w:sz w:val="18"/>
        </w:rPr>
        <w:t>premoldados</w:t>
      </w:r>
      <w:proofErr w:type="spellEnd"/>
      <w:r>
        <w:rPr>
          <w:rFonts w:cs="Arial"/>
          <w:sz w:val="18"/>
        </w:rPr>
        <w:t xml:space="preserve"> de concreto tipo “</w:t>
      </w:r>
      <w:proofErr w:type="spellStart"/>
      <w:r>
        <w:rPr>
          <w:rFonts w:cs="Arial"/>
          <w:sz w:val="18"/>
        </w:rPr>
        <w:t>intertravados</w:t>
      </w:r>
      <w:proofErr w:type="spellEnd"/>
      <w:r>
        <w:rPr>
          <w:rFonts w:cs="Arial"/>
          <w:sz w:val="18"/>
        </w:rPr>
        <w:t>” ou também em pavimento asfáltico. A pavimentação dos passeios ficará a cargo dos adquirentes dos lotes, com exceção do passeio frontal externo, que se</w:t>
      </w:r>
      <w:r>
        <w:rPr>
          <w:rFonts w:cs="Arial"/>
          <w:sz w:val="18"/>
        </w:rPr>
        <w:t xml:space="preserve">rá executado pelo </w:t>
      </w:r>
      <w:r>
        <w:rPr>
          <w:rFonts w:cs="Arial"/>
          <w:b/>
          <w:bCs/>
          <w:sz w:val="18"/>
        </w:rPr>
        <w:t>PROPRIETÁRIO</w:t>
      </w:r>
      <w:r>
        <w:rPr>
          <w:rFonts w:cs="Arial"/>
          <w:sz w:val="18"/>
        </w:rPr>
        <w:t xml:space="preserve"> em conformidade com projeto arquitetônico da portaria de acesso (a ser apresentado posteriormente).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IV- A iluminação dar-se-á ao longo das vias, em rede aérea, por conta exclusiva do </w:t>
      </w:r>
      <w:r>
        <w:rPr>
          <w:rFonts w:cs="Arial"/>
          <w:b/>
          <w:bCs/>
          <w:sz w:val="18"/>
        </w:rPr>
        <w:t>PROPRIETÁRIO</w:t>
      </w:r>
      <w:r>
        <w:rPr>
          <w:rFonts w:cs="Arial"/>
          <w:sz w:val="18"/>
        </w:rPr>
        <w:t xml:space="preserve">, conforme projeto específico </w:t>
      </w:r>
      <w:r>
        <w:rPr>
          <w:rFonts w:cs="Arial"/>
          <w:sz w:val="18"/>
        </w:rPr>
        <w:t>aprovada pela concessionária (COELBA).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  <w:r>
        <w:rPr>
          <w:rFonts w:cs="Arial"/>
          <w:sz w:val="18"/>
        </w:rPr>
        <w:t>V- A energia, a água, o telefone, a lógica e TV serão individuais de cada unidade.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24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360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CLÁUSULA SÉTIMA: PRAZO </w:t>
      </w:r>
      <w:proofErr w:type="gramStart"/>
      <w:r>
        <w:rPr>
          <w:rFonts w:cs="Arial"/>
          <w:b/>
          <w:sz w:val="18"/>
        </w:rPr>
        <w:t>DE  EXECUÇÃO</w:t>
      </w:r>
      <w:proofErr w:type="gramEnd"/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360"/>
        <w:jc w:val="both"/>
      </w:pPr>
      <w:r>
        <w:rPr>
          <w:rFonts w:cs="Arial"/>
          <w:sz w:val="18"/>
        </w:rPr>
        <w:t xml:space="preserve">O prazo de execução das obras de </w:t>
      </w:r>
      <w:proofErr w:type="spellStart"/>
      <w:r>
        <w:rPr>
          <w:rFonts w:cs="Arial"/>
          <w:sz w:val="18"/>
        </w:rPr>
        <w:t>infra-estrutura</w:t>
      </w:r>
      <w:proofErr w:type="spellEnd"/>
      <w:r>
        <w:rPr>
          <w:rFonts w:cs="Arial"/>
          <w:sz w:val="18"/>
        </w:rPr>
        <w:t xml:space="preserve"> do condomínio será de </w:t>
      </w:r>
      <w:permStart w:id="153757011" w:edGrp="everyone"/>
      <w:r>
        <w:rPr>
          <w:rFonts w:cs="Arial"/>
          <w:sz w:val="18"/>
          <w:shd w:val="clear" w:color="auto" w:fill="FFFF00"/>
        </w:rPr>
        <w:t>&lt;prazo&gt;</w:t>
      </w:r>
      <w:permEnd w:id="153757011"/>
      <w:r>
        <w:rPr>
          <w:rFonts w:cs="Arial"/>
          <w:sz w:val="18"/>
        </w:rPr>
        <w:t xml:space="preserve"> meses, a contar da</w:t>
      </w:r>
      <w:r>
        <w:rPr>
          <w:rFonts w:cs="Arial"/>
          <w:sz w:val="18"/>
        </w:rPr>
        <w:t xml:space="preserve"> expedição da competente licença para construir pelo </w:t>
      </w:r>
      <w:r>
        <w:rPr>
          <w:rFonts w:cs="Arial"/>
          <w:b/>
          <w:bCs/>
          <w:sz w:val="18"/>
        </w:rPr>
        <w:t>MUNICÍPIO</w:t>
      </w:r>
      <w:r>
        <w:rPr>
          <w:rFonts w:cs="Arial"/>
          <w:sz w:val="18"/>
        </w:rPr>
        <w:t>, sob a pena de não o fazendo, serem consideradas CLANDESTINAS, para os devidos efeitos legais e jurídicos.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24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240"/>
        <w:jc w:val="both"/>
      </w:pPr>
      <w:r>
        <w:rPr>
          <w:rFonts w:cs="Arial"/>
          <w:b/>
          <w:sz w:val="18"/>
        </w:rPr>
        <w:t>CLÁUSULA OITAVA: OBRIGAÇÕES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I- Obriga-se o </w:t>
      </w:r>
      <w:r>
        <w:rPr>
          <w:rFonts w:cs="Arial"/>
          <w:b/>
          <w:bCs/>
          <w:sz w:val="18"/>
        </w:rPr>
        <w:t>PROPRIETÁRIO</w:t>
      </w:r>
      <w:r>
        <w:rPr>
          <w:rFonts w:cs="Arial"/>
          <w:sz w:val="18"/>
        </w:rPr>
        <w:t xml:space="preserve">, por si e seus </w:t>
      </w:r>
      <w:r>
        <w:rPr>
          <w:rFonts w:cs="Arial"/>
          <w:sz w:val="18"/>
        </w:rPr>
        <w:t>representantes, herdeiros e/ou sucessores, a qualquer título e época:</w:t>
      </w:r>
    </w:p>
    <w:p w:rsidR="00FF6688" w:rsidRDefault="00BE287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77"/>
        </w:tabs>
        <w:spacing w:after="120"/>
        <w:ind w:left="567"/>
        <w:jc w:val="both"/>
        <w:rPr>
          <w:rFonts w:cs="Arial"/>
          <w:sz w:val="18"/>
        </w:rPr>
      </w:pPr>
      <w:r>
        <w:rPr>
          <w:rFonts w:cs="Arial"/>
          <w:sz w:val="18"/>
        </w:rPr>
        <w:t>Cumprir o quanto disposto no presente instrumento;</w:t>
      </w:r>
    </w:p>
    <w:p w:rsidR="00FF6688" w:rsidRDefault="00BE287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77"/>
        </w:tabs>
        <w:spacing w:after="120"/>
        <w:ind w:left="567"/>
        <w:jc w:val="both"/>
      </w:pPr>
      <w:r>
        <w:rPr>
          <w:rFonts w:cs="Arial"/>
          <w:sz w:val="18"/>
        </w:rPr>
        <w:t xml:space="preserve">Executar as obras relacionadas nas cláusulas terceira e sexta do presente </w:t>
      </w:r>
      <w:r>
        <w:rPr>
          <w:rFonts w:cs="Arial"/>
          <w:b/>
          <w:sz w:val="18"/>
        </w:rPr>
        <w:t>TERMO DE ACORDO E COMPROMISSO</w:t>
      </w:r>
      <w:r>
        <w:rPr>
          <w:rFonts w:cs="Arial"/>
          <w:sz w:val="18"/>
        </w:rPr>
        <w:t xml:space="preserve">, às suas expensas e sob a sua </w:t>
      </w:r>
      <w:r>
        <w:rPr>
          <w:rFonts w:cs="Arial"/>
          <w:sz w:val="18"/>
        </w:rPr>
        <w:t>exclusiva responsabilidade, no prazo indicado na cláusula sétima;</w:t>
      </w:r>
    </w:p>
    <w:p w:rsidR="00FF6688" w:rsidRDefault="00BE287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77"/>
        </w:tabs>
        <w:spacing w:after="120"/>
        <w:ind w:left="567"/>
        <w:jc w:val="both"/>
      </w:pPr>
      <w:r>
        <w:rPr>
          <w:rFonts w:cs="Arial"/>
          <w:sz w:val="18"/>
        </w:rPr>
        <w:t xml:space="preserve">Fazer constar dos instrumentos de alienação das unidades comercializáveis as obrigações dos respectivos adquirentes para que os mesmos cumpram fielmente a legislação pertinente a matéria e, </w:t>
      </w:r>
      <w:r>
        <w:rPr>
          <w:rFonts w:cs="Arial"/>
          <w:sz w:val="18"/>
        </w:rPr>
        <w:t xml:space="preserve">em especial, o presente </w:t>
      </w:r>
      <w:r>
        <w:rPr>
          <w:rFonts w:cs="Arial"/>
          <w:b/>
          <w:bCs/>
          <w:caps/>
          <w:sz w:val="18"/>
        </w:rPr>
        <w:t>Termo de Acordo e Compromisso</w:t>
      </w:r>
      <w:r>
        <w:rPr>
          <w:rFonts w:cs="Arial"/>
          <w:sz w:val="18"/>
        </w:rPr>
        <w:t>;</w:t>
      </w:r>
    </w:p>
    <w:p w:rsidR="00FF6688" w:rsidRDefault="00BE287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77"/>
        </w:tabs>
        <w:spacing w:after="120"/>
        <w:ind w:left="567"/>
        <w:jc w:val="both"/>
        <w:rPr>
          <w:rFonts w:cs="Arial"/>
          <w:sz w:val="18"/>
        </w:rPr>
      </w:pPr>
      <w:r>
        <w:rPr>
          <w:rFonts w:cs="Arial"/>
          <w:sz w:val="18"/>
        </w:rPr>
        <w:t>Responsabilizar-se pela construção de depósito de lixo, de fácil acesso, para o veículo municipal coletor responsável pelo recolhimento;</w:t>
      </w:r>
    </w:p>
    <w:p w:rsidR="00FF6688" w:rsidRDefault="00BE287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77"/>
        </w:tabs>
        <w:spacing w:after="120"/>
        <w:ind w:left="567"/>
        <w:jc w:val="both"/>
      </w:pPr>
      <w:r>
        <w:rPr>
          <w:rFonts w:cs="Arial"/>
          <w:sz w:val="18"/>
        </w:rPr>
        <w:t xml:space="preserve">Comunicar, por escrito, ao </w:t>
      </w:r>
      <w:r>
        <w:rPr>
          <w:rFonts w:cs="Arial"/>
          <w:b/>
          <w:bCs/>
          <w:sz w:val="18"/>
        </w:rPr>
        <w:t>MUNICÍPIO</w:t>
      </w:r>
      <w:r>
        <w:rPr>
          <w:rFonts w:cs="Arial"/>
          <w:sz w:val="18"/>
        </w:rPr>
        <w:t>, a alienação de qualquer da</w:t>
      </w:r>
      <w:r>
        <w:rPr>
          <w:rFonts w:cs="Arial"/>
          <w:sz w:val="18"/>
        </w:rPr>
        <w:t>s unidades autônomas.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  <w:r>
        <w:rPr>
          <w:rFonts w:cs="Arial"/>
          <w:sz w:val="18"/>
        </w:rPr>
        <w:t>II- Em função da configuração fechada do empreendimento, obrigam-se os ADQUIRENTES DAS FRAÇÕES IDEIAS PRIVATIVAS, por si e seus herdeiros e/ou sucessores, a qualquer título e época:</w:t>
      </w:r>
    </w:p>
    <w:p w:rsidR="00FF6688" w:rsidRDefault="00BE287E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717"/>
        </w:tabs>
        <w:spacing w:after="120"/>
        <w:ind w:left="567"/>
        <w:jc w:val="both"/>
        <w:rPr>
          <w:rFonts w:cs="Arial"/>
          <w:sz w:val="18"/>
        </w:rPr>
      </w:pPr>
      <w:r>
        <w:rPr>
          <w:rFonts w:cs="Arial"/>
          <w:sz w:val="18"/>
        </w:rPr>
        <w:t>Cumprir o quanto disposto no presente instrumento;</w:t>
      </w:r>
    </w:p>
    <w:p w:rsidR="00FF6688" w:rsidRDefault="00BE287E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717"/>
        </w:tabs>
        <w:spacing w:after="120"/>
        <w:ind w:left="567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Efetuar a manutenção da </w:t>
      </w:r>
      <w:proofErr w:type="spellStart"/>
      <w:r>
        <w:rPr>
          <w:rFonts w:cs="Arial"/>
          <w:sz w:val="18"/>
        </w:rPr>
        <w:t>infra-estrutura</w:t>
      </w:r>
      <w:proofErr w:type="spellEnd"/>
      <w:r>
        <w:rPr>
          <w:rFonts w:cs="Arial"/>
          <w:sz w:val="18"/>
        </w:rPr>
        <w:t>, em especial das redes de água potável, de energia elétrica e iluminação pública, sistema de drenagem pluvial interno, meios-fios, sarjetas e pavimentação;</w:t>
      </w:r>
    </w:p>
    <w:p w:rsidR="00FF6688" w:rsidRDefault="00BE287E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717"/>
        </w:tabs>
        <w:spacing w:after="120"/>
        <w:ind w:left="567"/>
        <w:jc w:val="both"/>
        <w:rPr>
          <w:rFonts w:cs="Arial"/>
          <w:sz w:val="18"/>
        </w:rPr>
      </w:pPr>
      <w:r>
        <w:rPr>
          <w:rFonts w:cs="Arial"/>
          <w:sz w:val="18"/>
        </w:rPr>
        <w:t>Realizar a coleta de lixo domiciliar, dispondo-o em depósito</w:t>
      </w:r>
      <w:r>
        <w:rPr>
          <w:rFonts w:cs="Arial"/>
          <w:sz w:val="18"/>
        </w:rPr>
        <w:t xml:space="preserve"> de fácil acesso ao veículo municipal coletor.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12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120"/>
        <w:jc w:val="both"/>
      </w:pPr>
      <w:r>
        <w:rPr>
          <w:rFonts w:cs="Arial"/>
          <w:b/>
          <w:sz w:val="18"/>
        </w:rPr>
        <w:t>CLÁUSULA NONA: GARANTIA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Como garantia à plena execução das obras de </w:t>
      </w:r>
      <w:proofErr w:type="spellStart"/>
      <w:r>
        <w:rPr>
          <w:rFonts w:cs="Arial"/>
          <w:sz w:val="18"/>
        </w:rPr>
        <w:t>infra-estrutura</w:t>
      </w:r>
      <w:proofErr w:type="spellEnd"/>
      <w:r>
        <w:rPr>
          <w:rFonts w:cs="Arial"/>
          <w:sz w:val="18"/>
        </w:rPr>
        <w:t xml:space="preserve"> do empreendimento, fica caucionada a unidade de n</w:t>
      </w:r>
      <w:r>
        <w:rPr>
          <w:rFonts w:cs="Arial"/>
          <w:sz w:val="18"/>
          <w:vertAlign w:val="superscript"/>
        </w:rPr>
        <w:t>o</w:t>
      </w:r>
      <w:r>
        <w:rPr>
          <w:rFonts w:cs="Arial"/>
          <w:sz w:val="18"/>
        </w:rPr>
        <w:t xml:space="preserve"> </w:t>
      </w:r>
      <w:permStart w:id="267203150" w:edGrp="everyone"/>
      <w:r>
        <w:rPr>
          <w:rFonts w:cs="Arial"/>
          <w:sz w:val="18"/>
          <w:shd w:val="clear" w:color="auto" w:fill="FFFF00"/>
        </w:rPr>
        <w:t xml:space="preserve">&lt; </w:t>
      </w:r>
      <w:proofErr w:type="spellStart"/>
      <w:r>
        <w:rPr>
          <w:rFonts w:cs="Arial"/>
          <w:sz w:val="18"/>
          <w:shd w:val="clear" w:color="auto" w:fill="FFFF00"/>
        </w:rPr>
        <w:t>unidadecaucionada</w:t>
      </w:r>
      <w:proofErr w:type="spellEnd"/>
      <w:r>
        <w:rPr>
          <w:rFonts w:cs="Arial"/>
          <w:sz w:val="18"/>
          <w:shd w:val="clear" w:color="auto" w:fill="FFFF00"/>
        </w:rPr>
        <w:t>&gt;</w:t>
      </w:r>
      <w:permEnd w:id="267203150"/>
      <w:r>
        <w:rPr>
          <w:rFonts w:cs="Arial"/>
          <w:sz w:val="18"/>
        </w:rPr>
        <w:t>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12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120"/>
        <w:jc w:val="both"/>
      </w:pPr>
      <w:r>
        <w:rPr>
          <w:rFonts w:cs="Arial"/>
          <w:b/>
          <w:sz w:val="18"/>
        </w:rPr>
        <w:t>CLÁUSULA DÉCIMA: REGISTRO DO CONDOMÍNIO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 xml:space="preserve">Obriga-se </w:t>
      </w:r>
      <w:r>
        <w:rPr>
          <w:rFonts w:cs="Arial"/>
          <w:sz w:val="18"/>
        </w:rPr>
        <w:t xml:space="preserve">o </w:t>
      </w:r>
      <w:r>
        <w:rPr>
          <w:rFonts w:cs="Arial"/>
          <w:b/>
          <w:bCs/>
          <w:sz w:val="18"/>
        </w:rPr>
        <w:t>PROPRIETÁRIO</w:t>
      </w:r>
      <w:r>
        <w:rPr>
          <w:rFonts w:cs="Arial"/>
          <w:sz w:val="18"/>
        </w:rPr>
        <w:t>, dentro de um prazo de 60 (sessenta) dias após a emissão do “Habite-se”, apresentar a certidão do registro do empreendimento, expedida pelo Cartório de Registro Imobiliário desta Comarca.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12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120"/>
        <w:jc w:val="both"/>
      </w:pPr>
      <w:r>
        <w:rPr>
          <w:rFonts w:cs="Arial"/>
          <w:b/>
          <w:sz w:val="18"/>
        </w:rPr>
        <w:t>CLÁUSULA DÉCIMA PRIMEIRA: PENALIDADES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</w:pPr>
      <w:r>
        <w:rPr>
          <w:rFonts w:cs="Arial"/>
          <w:sz w:val="18"/>
        </w:rPr>
        <w:t>A inobservânci</w:t>
      </w:r>
      <w:r>
        <w:rPr>
          <w:rFonts w:cs="Arial"/>
          <w:sz w:val="18"/>
        </w:rPr>
        <w:t xml:space="preserve">a de qualquer das estipulações consignadas no presente termo, sujeitará o </w:t>
      </w:r>
      <w:r>
        <w:rPr>
          <w:rFonts w:cs="Arial"/>
          <w:b/>
          <w:bCs/>
          <w:sz w:val="18"/>
        </w:rPr>
        <w:t>PROPRIETÁRIO</w:t>
      </w:r>
      <w:r>
        <w:rPr>
          <w:rFonts w:cs="Arial"/>
          <w:sz w:val="18"/>
        </w:rPr>
        <w:t>, sem prejuízo de outras cominações, às multas previstas na legislação.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before="240" w:after="120"/>
        <w:jc w:val="both"/>
        <w:rPr>
          <w:rFonts w:cs="Arial"/>
          <w:b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before="240" w:after="120"/>
        <w:jc w:val="both"/>
      </w:pPr>
      <w:r>
        <w:rPr>
          <w:rFonts w:cs="Arial"/>
          <w:b/>
          <w:sz w:val="18"/>
        </w:rPr>
        <w:t>CLÁUSULA DÉCIMA SEGUNDA: FORO</w:t>
      </w: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O foro deste Termo de Acordo e Compromisso é o da Comarca de Lauro </w:t>
      </w:r>
      <w:r>
        <w:rPr>
          <w:rFonts w:cs="Arial"/>
          <w:sz w:val="18"/>
        </w:rPr>
        <w:t>de Freitas-Ba, mantendo-se o mesmo para dirimir quaisquer dúvidas que possam decorrer do presente instrumento, renunciando as partes a qualquer outro, por mais privilegiado que seja.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E por estarem assim acordados e compromissados, assinam este TAC, </w:t>
      </w:r>
      <w:r>
        <w:rPr>
          <w:rFonts w:cs="Arial"/>
          <w:sz w:val="18"/>
        </w:rPr>
        <w:t xml:space="preserve">juntamente com as testemunhas </w:t>
      </w:r>
      <w:proofErr w:type="spellStart"/>
      <w:r>
        <w:rPr>
          <w:rFonts w:cs="Arial"/>
          <w:sz w:val="18"/>
        </w:rPr>
        <w:t>infrafirmadas</w:t>
      </w:r>
      <w:proofErr w:type="spellEnd"/>
      <w:r>
        <w:rPr>
          <w:rFonts w:cs="Arial"/>
          <w:sz w:val="18"/>
        </w:rPr>
        <w:t>, a fim de que se produzam os seus efeitos legais e jurídicos.</w:t>
      </w:r>
    </w:p>
    <w:p w:rsidR="00FF6688" w:rsidRDefault="00FF6688">
      <w:pPr>
        <w:pStyle w:val="Cabealho"/>
        <w:tabs>
          <w:tab w:val="clear" w:pos="4419"/>
          <w:tab w:val="clear" w:pos="8838"/>
        </w:tabs>
        <w:spacing w:after="120"/>
        <w:ind w:left="357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jc w:val="center"/>
      </w:pPr>
      <w:r>
        <w:rPr>
          <w:rFonts w:cs="Arial"/>
          <w:sz w:val="20"/>
        </w:rPr>
        <w:t xml:space="preserve">Lauro de Freitas, Bahia, </w:t>
      </w:r>
      <w:permStart w:id="1851807572" w:edGrp="everyone"/>
      <w:r>
        <w:rPr>
          <w:rFonts w:cs="Arial"/>
          <w:sz w:val="20"/>
          <w:shd w:val="clear" w:color="auto" w:fill="FFFF00"/>
        </w:rPr>
        <w:t>&lt;data&gt;</w:t>
      </w:r>
      <w:permEnd w:id="1851807572"/>
      <w:r>
        <w:rPr>
          <w:rFonts w:cs="Arial"/>
          <w:sz w:val="20"/>
        </w:rPr>
        <w:t>.</w:t>
      </w: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4038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rPr>
          <w:rFonts w:cs="Arial"/>
          <w:sz w:val="14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rPr>
          <w:rFonts w:cs="Arial"/>
          <w:b/>
          <w:bCs/>
          <w:sz w:val="18"/>
        </w:rPr>
      </w:pPr>
    </w:p>
    <w:p w:rsidR="00FF6688" w:rsidRPr="001F0D0B" w:rsidRDefault="001F0D0B">
      <w:pPr>
        <w:pStyle w:val="Cabealho"/>
        <w:tabs>
          <w:tab w:val="clear" w:pos="4419"/>
          <w:tab w:val="clear" w:pos="8838"/>
        </w:tabs>
        <w:ind w:left="357" w:firstLine="69"/>
        <w:jc w:val="center"/>
        <w:rPr>
          <w:rFonts w:cs="Arial"/>
          <w:b/>
          <w:bCs/>
          <w:sz w:val="20"/>
        </w:rPr>
      </w:pPr>
      <w:r w:rsidRPr="001F0D0B">
        <w:rPr>
          <w:rFonts w:cs="Arial"/>
          <w:b/>
          <w:bCs/>
          <w:sz w:val="20"/>
        </w:rPr>
        <w:t>MOEMA ISABEL PASSOS GRAMACHO</w:t>
      </w: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center"/>
      </w:pPr>
      <w:r>
        <w:rPr>
          <w:rFonts w:cs="Arial"/>
          <w:sz w:val="18"/>
        </w:rPr>
        <w:t xml:space="preserve">MUNICÍPIO </w:t>
      </w:r>
      <w:r>
        <w:rPr>
          <w:rFonts w:cs="Arial"/>
          <w:caps/>
          <w:sz w:val="18"/>
        </w:rPr>
        <w:t>de Lauro de FreitAs-Ba.</w:t>
      </w: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jc w:val="center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jc w:val="center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jc w:val="center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center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________________________________________</w:t>
      </w: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center"/>
      </w:pPr>
      <w:permStart w:id="996678575" w:edGrp="everyone"/>
      <w:r>
        <w:rPr>
          <w:rFonts w:cs="Arial"/>
          <w:bCs/>
          <w:sz w:val="18"/>
          <w:shd w:val="clear" w:color="auto" w:fill="FFFF00"/>
        </w:rPr>
        <w:t> </w:t>
      </w:r>
      <w:r>
        <w:rPr>
          <w:rFonts w:cs="Arial"/>
          <w:bCs/>
          <w:sz w:val="18"/>
          <w:shd w:val="clear" w:color="auto" w:fill="FFFF00"/>
        </w:rPr>
        <w:t xml:space="preserve"> </w:t>
      </w:r>
      <w:r>
        <w:rPr>
          <w:rFonts w:cs="Arial"/>
          <w:bCs/>
          <w:sz w:val="18"/>
          <w:shd w:val="clear" w:color="auto" w:fill="FFFF00"/>
        </w:rPr>
        <w:t xml:space="preserve">RESPONSÁVEL LEGAL DA CONSTRUTORA </w:t>
      </w:r>
      <w:permEnd w:id="996678575"/>
      <w:r>
        <w:rPr>
          <w:rFonts w:cs="Arial"/>
          <w:bCs/>
          <w:sz w:val="18"/>
          <w:shd w:val="clear" w:color="auto" w:fill="FFFF00"/>
        </w:rPr>
        <w:t> </w:t>
      </w:r>
      <w:r>
        <w:rPr>
          <w:rFonts w:cs="Arial"/>
          <w:bCs/>
          <w:sz w:val="18"/>
          <w:shd w:val="clear" w:color="auto" w:fill="FFFF00"/>
        </w:rPr>
        <w:t> </w:t>
      </w: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jc w:val="both"/>
        <w:rPr>
          <w:rFonts w:cs="Arial"/>
          <w:sz w:val="18"/>
        </w:rPr>
      </w:pP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4038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TESTEMUNHAS: </w:t>
      </w:r>
    </w:p>
    <w:p w:rsidR="00FF6688" w:rsidRDefault="00FF6688">
      <w:pPr>
        <w:pStyle w:val="Cabealho"/>
        <w:tabs>
          <w:tab w:val="clear" w:pos="4419"/>
          <w:tab w:val="clear" w:pos="8838"/>
        </w:tabs>
        <w:ind w:left="357" w:firstLine="69"/>
        <w:jc w:val="both"/>
        <w:rPr>
          <w:rFonts w:cs="Arial"/>
          <w:sz w:val="18"/>
        </w:rPr>
      </w:pP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both"/>
        <w:rPr>
          <w:rFonts w:cs="Arial"/>
          <w:sz w:val="18"/>
        </w:rPr>
      </w:pPr>
      <w:r>
        <w:rPr>
          <w:rFonts w:cs="Arial"/>
          <w:sz w:val="18"/>
        </w:rPr>
        <w:t>1.___________________________________                            2.____________________________________</w:t>
      </w: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both"/>
        <w:rPr>
          <w:rFonts w:cs="Arial"/>
          <w:sz w:val="18"/>
        </w:rPr>
      </w:pPr>
      <w:r>
        <w:rPr>
          <w:rFonts w:cs="Arial"/>
          <w:sz w:val="18"/>
        </w:rPr>
        <w:t>Nome:                                                                                   Nome:</w:t>
      </w: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CPF: </w:t>
      </w:r>
      <w:r>
        <w:rPr>
          <w:rFonts w:cs="Arial"/>
          <w:sz w:val="18"/>
        </w:rPr>
        <w:t xml:space="preserve">                                                                                    CPF:</w:t>
      </w:r>
    </w:p>
    <w:p w:rsidR="00FF6688" w:rsidRDefault="00BE287E">
      <w:pPr>
        <w:pStyle w:val="Cabealho"/>
        <w:tabs>
          <w:tab w:val="clear" w:pos="4419"/>
          <w:tab w:val="clear" w:pos="8838"/>
        </w:tabs>
        <w:ind w:left="357" w:firstLine="69"/>
        <w:jc w:val="both"/>
      </w:pPr>
      <w:r>
        <w:rPr>
          <w:rFonts w:cs="Arial"/>
          <w:sz w:val="18"/>
        </w:rPr>
        <w:t xml:space="preserve">                                                   </w:t>
      </w:r>
    </w:p>
    <w:sectPr w:rsidR="00FF6688">
      <w:footerReference w:type="default" r:id="rId8"/>
      <w:pgSz w:w="11907" w:h="16840"/>
      <w:pgMar w:top="1418" w:right="964" w:bottom="1162" w:left="1418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7E" w:rsidRDefault="00BE287E">
      <w:r>
        <w:separator/>
      </w:r>
    </w:p>
  </w:endnote>
  <w:endnote w:type="continuationSeparator" w:id="0">
    <w:p w:rsidR="00BE287E" w:rsidRDefault="00BE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41" w:rsidRDefault="00BE287E">
    <w:pPr>
      <w:pStyle w:val="Rodap"/>
      <w:jc w:val="right"/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3A308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de 4</w:t>
    </w:r>
  </w:p>
  <w:p w:rsidR="00425A41" w:rsidRDefault="00BE287E">
    <w:pPr>
      <w:pStyle w:val="Rodap"/>
      <w:jc w:val="right"/>
      <w:rPr>
        <w:sz w:val="14"/>
      </w:rPr>
    </w:pPr>
  </w:p>
  <w:p w:rsidR="00425A41" w:rsidRDefault="00BE287E">
    <w:pPr>
      <w:pStyle w:val="Rodap"/>
      <w:jc w:val="center"/>
      <w:rPr>
        <w:rFonts w:ascii="Ottawa" w:hAnsi="Ottawa"/>
        <w:color w:val="0000FF"/>
        <w:spacing w:val="20"/>
        <w:sz w:val="8"/>
      </w:rPr>
    </w:pPr>
  </w:p>
  <w:p w:rsidR="00425A41" w:rsidRDefault="00BE287E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-151132</wp:posOffset>
              </wp:positionH>
              <wp:positionV relativeFrom="paragraph">
                <wp:posOffset>-32388</wp:posOffset>
              </wp:positionV>
              <wp:extent cx="6312532" cy="641"/>
              <wp:effectExtent l="0" t="0" r="12068" b="37459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2532" cy="641"/>
                      </a:xfrm>
                      <a:prstGeom prst="straightConnector1">
                        <a:avLst/>
                      </a:prstGeom>
                      <a:noFill/>
                      <a:ln w="25402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748D0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-11.9pt;margin-top:-2.55pt;width:497.05pt;height: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" strokeweight=".70561mm"/>
          </w:pict>
        </mc:Fallback>
      </mc:AlternateContent>
    </w:r>
    <w:r>
      <w:rPr>
        <w:rFonts w:ascii="Ottawa" w:hAnsi="Ottawa"/>
        <w:spacing w:val="20"/>
        <w:sz w:val="16"/>
      </w:rPr>
      <w:t>Prefeitura Municipal de Lauro de Freitas - Bahia</w:t>
    </w:r>
  </w:p>
  <w:p w:rsidR="00425A41" w:rsidRDefault="00BE287E">
    <w:pPr>
      <w:pStyle w:val="Rodap"/>
      <w:ind w:right="141"/>
      <w:jc w:val="center"/>
      <w:rPr>
        <w:rFonts w:ascii="Times New Roman" w:hAnsi="Times New Roman"/>
        <w:color w:val="0000FF"/>
        <w:spacing w:val="38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7E" w:rsidRDefault="00BE287E">
      <w:r>
        <w:rPr>
          <w:color w:val="000000"/>
        </w:rPr>
        <w:separator/>
      </w:r>
    </w:p>
  </w:footnote>
  <w:footnote w:type="continuationSeparator" w:id="0">
    <w:p w:rsidR="00BE287E" w:rsidRDefault="00BE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7B05"/>
    <w:multiLevelType w:val="multilevel"/>
    <w:tmpl w:val="5EBCB362"/>
    <w:lvl w:ilvl="0">
      <w:numFmt w:val="bullet"/>
      <w:lvlText w:val="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6DB6285E"/>
    <w:multiLevelType w:val="multilevel"/>
    <w:tmpl w:val="8AF8B8F2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/>
        <w:b w:val="0"/>
        <w:i w:val="0"/>
        <w:color w:val="auto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03FD2"/>
    <w:multiLevelType w:val="multilevel"/>
    <w:tmpl w:val="4B9C17F8"/>
    <w:lvl w:ilvl="0">
      <w:start w:val="1"/>
      <w:numFmt w:val="lowerLetter"/>
      <w:lvlText w:val="%1)"/>
      <w:lvlJc w:val="left"/>
      <w:pPr>
        <w:ind w:left="2877" w:hanging="360"/>
      </w:pPr>
      <w:rPr>
        <w:rFonts w:ascii="Times New Roman" w:hAnsi="Times New Roman" w:cs="Times New Roman"/>
        <w:b w:val="0"/>
        <w:i w:val="0"/>
        <w:color w:val="auto"/>
        <w:sz w:val="18"/>
        <w:u w:val="none"/>
      </w:rPr>
    </w:lvl>
    <w:lvl w:ilvl="1">
      <w:start w:val="1"/>
      <w:numFmt w:val="lowerLetter"/>
      <w:lvlText w:val="%2."/>
      <w:lvlJc w:val="left"/>
      <w:pPr>
        <w:ind w:left="35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3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lobgNH86XwQsqohSonCwNRpf1+oHUCH0c2vlOD0NJwGS+bGfzlpP4YYl4eY8T6pkmtMhxjwNFeaNhtNOiCOWQ==" w:salt="alDQhnmVBRM/W/5dDSuje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6688"/>
    <w:rsid w:val="001E10D8"/>
    <w:rsid w:val="001F0D0B"/>
    <w:rsid w:val="001F4A7D"/>
    <w:rsid w:val="0022763B"/>
    <w:rsid w:val="002A33EC"/>
    <w:rsid w:val="003A3087"/>
    <w:rsid w:val="00684D10"/>
    <w:rsid w:val="009D07F9"/>
    <w:rsid w:val="00A408D4"/>
    <w:rsid w:val="00AE5A74"/>
    <w:rsid w:val="00BE287E"/>
    <w:rsid w:val="00BF5B45"/>
    <w:rsid w:val="00E359AF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353A3-26B4-4C9B-AE03-B669568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pPr>
      <w:keepNext/>
      <w:spacing w:after="40"/>
      <w:jc w:val="center"/>
      <w:outlineLvl w:val="0"/>
    </w:pPr>
    <w:rPr>
      <w:rFonts w:ascii="Ottawa" w:hAnsi="Ottawa"/>
      <w:b/>
      <w:sz w:val="28"/>
    </w:rPr>
  </w:style>
  <w:style w:type="paragraph" w:styleId="Ttulo2">
    <w:name w:val="heading 2"/>
    <w:basedOn w:val="Normal"/>
    <w:next w:val="Normal"/>
    <w:pPr>
      <w:keepNext/>
      <w:spacing w:after="40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pPr>
      <w:keepNext/>
      <w:tabs>
        <w:tab w:val="left" w:pos="567"/>
      </w:tabs>
      <w:spacing w:after="40"/>
      <w:ind w:firstLine="709"/>
      <w:jc w:val="both"/>
      <w:outlineLvl w:val="2"/>
    </w:pPr>
    <w:rPr>
      <w:rFonts w:ascii="Ottawa" w:hAnsi="Ottawa"/>
      <w:b/>
      <w:caps/>
    </w:rPr>
  </w:style>
  <w:style w:type="paragraph" w:styleId="Ttulo4">
    <w:name w:val="heading 4"/>
    <w:basedOn w:val="Normal"/>
    <w:next w:val="Normal"/>
    <w:pPr>
      <w:keepNext/>
      <w:tabs>
        <w:tab w:val="left" w:pos="567"/>
      </w:tabs>
      <w:spacing w:after="40"/>
      <w:ind w:firstLine="284"/>
      <w:jc w:val="both"/>
      <w:outlineLvl w:val="3"/>
    </w:pPr>
    <w:rPr>
      <w:rFonts w:ascii="Ottawa" w:hAnsi="Ottawa"/>
      <w:b/>
      <w:caps/>
      <w:sz w:val="22"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spacing w:after="40"/>
      <w:ind w:firstLine="567"/>
      <w:jc w:val="both"/>
      <w:outlineLvl w:val="4"/>
    </w:pPr>
    <w:rPr>
      <w:rFonts w:ascii="Ottawa" w:hAnsi="Ottawa"/>
      <w:b/>
      <w:caps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color w:val="000000"/>
      <w:sz w:val="1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color w:val="000000"/>
      <w:sz w:val="16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cs="Arial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</w:rPr>
  </w:style>
  <w:style w:type="paragraph" w:customStyle="1" w:styleId="Citao1">
    <w:name w:val="Citação1"/>
    <w:basedOn w:val="Normal"/>
    <w:pPr>
      <w:ind w:left="1418" w:right="1418"/>
      <w:jc w:val="both"/>
    </w:pPr>
    <w:rPr>
      <w:b/>
      <w:i/>
    </w:rPr>
  </w:style>
  <w:style w:type="paragraph" w:customStyle="1" w:styleId="Prova">
    <w:name w:val="Prova"/>
    <w:basedOn w:val="Normal"/>
    <w:pPr>
      <w:ind w:left="1134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ascii="Arial" w:hAnsi="Arial"/>
      <w:sz w:val="24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Arial" w:hAnsi="Arial"/>
      <w:sz w:val="24"/>
      <w:szCs w:val="20"/>
    </w:rPr>
  </w:style>
  <w:style w:type="character" w:styleId="Nmerodepgina">
    <w:name w:val="page number"/>
    <w:basedOn w:val="Fontepargpadro"/>
    <w:rPr>
      <w:rFonts w:cs="Times New Roman"/>
    </w:rPr>
  </w:style>
  <w:style w:type="character" w:styleId="Refdecomentrio">
    <w:name w:val="annotation reference"/>
    <w:basedOn w:val="Fontepargpadro"/>
    <w:rPr>
      <w:rFonts w:cs="Times New Roman"/>
      <w:sz w:val="16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basedOn w:val="Fontepargpadro"/>
    <w:rPr>
      <w:rFonts w:ascii="Arial" w:hAnsi="Arial"/>
      <w:sz w:val="20"/>
      <w:szCs w:val="20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customStyle="1" w:styleId="HiperlinkVisitado1">
    <w:name w:val="HiperlinkVisitado1"/>
    <w:basedOn w:val="Fontepargpadro"/>
    <w:rPr>
      <w:rFonts w:cs="Times New Roman"/>
      <w:color w:val="800080"/>
      <w:u w:val="single"/>
    </w:rPr>
  </w:style>
  <w:style w:type="paragraph" w:customStyle="1" w:styleId="Corpodetexto21">
    <w:name w:val="Corpo de texto 21"/>
    <w:basedOn w:val="Normal"/>
    <w:pPr>
      <w:tabs>
        <w:tab w:val="left" w:pos="567"/>
      </w:tabs>
      <w:spacing w:after="40"/>
      <w:ind w:left="426"/>
      <w:jc w:val="both"/>
    </w:pPr>
    <w:rPr>
      <w:rFonts w:ascii="Ottawa" w:hAnsi="Ottawa"/>
      <w:sz w:val="20"/>
    </w:rPr>
  </w:style>
  <w:style w:type="character" w:customStyle="1" w:styleId="HiperlinkVisitado2">
    <w:name w:val="HiperlinkVisitado2"/>
    <w:basedOn w:val="Fontepargpadro"/>
    <w:rPr>
      <w:rFonts w:cs="Times New Roman"/>
      <w:color w:val="800080"/>
      <w:u w:val="single"/>
    </w:rPr>
  </w:style>
  <w:style w:type="paragraph" w:customStyle="1" w:styleId="xl24">
    <w:name w:val="xl2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textAlignment w:val="auto"/>
    </w:pPr>
    <w:rPr>
      <w:rFonts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textAlignment w:val="auto"/>
    </w:pPr>
    <w:rPr>
      <w:rFonts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textAlignment w:val="auto"/>
    </w:pPr>
    <w:rPr>
      <w:rFonts w:cs="Arial"/>
      <w:b/>
      <w:bCs/>
      <w:sz w:val="16"/>
      <w:szCs w:val="16"/>
    </w:rPr>
  </w:style>
  <w:style w:type="paragraph" w:customStyle="1" w:styleId="xl27">
    <w:name w:val="xl27"/>
    <w:basedOn w:val="Normal"/>
    <w:pPr>
      <w:shd w:val="clear" w:color="auto" w:fill="C0C0C0"/>
      <w:overflowPunct/>
      <w:autoSpaceDE/>
      <w:spacing w:before="100" w:after="100"/>
      <w:textAlignment w:val="auto"/>
    </w:pPr>
    <w:rPr>
      <w:rFonts w:cs="Arial"/>
      <w:b/>
      <w:bCs/>
      <w:sz w:val="14"/>
      <w:szCs w:val="14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cs="Arial"/>
      <w:sz w:val="14"/>
      <w:szCs w:val="14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cs="Arial"/>
      <w:sz w:val="14"/>
      <w:szCs w:val="14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cs="Arial"/>
      <w:sz w:val="14"/>
      <w:szCs w:val="14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cs="Arial"/>
      <w:sz w:val="14"/>
      <w:szCs w:val="14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cs="Arial"/>
      <w:sz w:val="14"/>
      <w:szCs w:val="14"/>
    </w:rPr>
  </w:style>
  <w:style w:type="paragraph" w:customStyle="1" w:styleId="xl33">
    <w:name w:val="xl33"/>
    <w:basedOn w:val="Normal"/>
    <w:pP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36">
    <w:name w:val="xl36"/>
    <w:basedOn w:val="Normal"/>
    <w:pP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38">
    <w:name w:val="xl38"/>
    <w:basedOn w:val="Normal"/>
    <w:pP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46">
    <w:name w:val="xl4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49">
    <w:name w:val="xl49"/>
    <w:basedOn w:val="Normal"/>
    <w:pP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52">
    <w:name w:val="xl52"/>
    <w:basedOn w:val="Normal"/>
    <w:pP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53">
    <w:name w:val="xl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54">
    <w:name w:val="xl54"/>
    <w:basedOn w:val="Normal"/>
    <w:pP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55">
    <w:name w:val="xl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56">
    <w:name w:val="xl56"/>
    <w:basedOn w:val="Normal"/>
    <w:pP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57">
    <w:name w:val="xl57"/>
    <w:basedOn w:val="Normal"/>
    <w:pPr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58">
    <w:name w:val="xl58"/>
    <w:basedOn w:val="Normal"/>
    <w:pP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59">
    <w:name w:val="xl59"/>
    <w:basedOn w:val="Normal"/>
    <w:pP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60">
    <w:name w:val="xl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61">
    <w:name w:val="xl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font5">
    <w:name w:val="font5"/>
    <w:basedOn w:val="Normal"/>
    <w:pPr>
      <w:overflowPunct/>
      <w:autoSpaceDE/>
      <w:spacing w:before="100" w:after="100"/>
      <w:textAlignment w:val="auto"/>
    </w:pPr>
    <w:rPr>
      <w:rFonts w:cs="Arial"/>
      <w:b/>
      <w:bCs/>
      <w:sz w:val="18"/>
      <w:szCs w:val="18"/>
    </w:rPr>
  </w:style>
  <w:style w:type="paragraph" w:customStyle="1" w:styleId="font6">
    <w:name w:val="font6"/>
    <w:basedOn w:val="Normal"/>
    <w:pPr>
      <w:overflowPunct/>
      <w:autoSpaceDE/>
      <w:spacing w:before="100" w:after="100"/>
      <w:textAlignment w:val="auto"/>
    </w:pPr>
    <w:rPr>
      <w:rFonts w:cs="Arial"/>
      <w:b/>
      <w:bCs/>
      <w:sz w:val="16"/>
      <w:szCs w:val="16"/>
    </w:rPr>
  </w:style>
  <w:style w:type="paragraph" w:customStyle="1" w:styleId="font7">
    <w:name w:val="font7"/>
    <w:basedOn w:val="Normal"/>
    <w:pPr>
      <w:overflowPunct/>
      <w:autoSpaceDE/>
      <w:spacing w:before="100" w:after="100"/>
      <w:textAlignment w:val="auto"/>
    </w:pPr>
    <w:rPr>
      <w:rFonts w:cs="Arial"/>
      <w:b/>
      <w:bCs/>
      <w:sz w:val="16"/>
      <w:szCs w:val="16"/>
    </w:rPr>
  </w:style>
  <w:style w:type="paragraph" w:customStyle="1" w:styleId="font8">
    <w:name w:val="font8"/>
    <w:basedOn w:val="Normal"/>
    <w:pPr>
      <w:overflowPunct/>
      <w:autoSpaceDE/>
      <w:spacing w:before="100" w:after="100"/>
      <w:textAlignment w:val="auto"/>
    </w:pPr>
    <w:rPr>
      <w:rFonts w:cs="Arial"/>
      <w:b/>
      <w:bCs/>
      <w:sz w:val="22"/>
      <w:szCs w:val="22"/>
    </w:rPr>
  </w:style>
  <w:style w:type="paragraph" w:customStyle="1" w:styleId="xl62">
    <w:name w:val="xl62"/>
    <w:basedOn w:val="Normal"/>
    <w:pPr>
      <w:overflowPunct/>
      <w:autoSpaceDE/>
      <w:spacing w:before="100" w:after="100"/>
      <w:textAlignment w:val="auto"/>
    </w:pPr>
    <w:rPr>
      <w:rFonts w:cs="Arial"/>
      <w:color w:val="FF0000"/>
      <w:sz w:val="14"/>
      <w:szCs w:val="14"/>
    </w:rPr>
  </w:style>
  <w:style w:type="paragraph" w:customStyle="1" w:styleId="xl63">
    <w:name w:val="xl63"/>
    <w:basedOn w:val="Normal"/>
    <w:pPr>
      <w:overflowPunct/>
      <w:autoSpaceDE/>
      <w:spacing w:before="100" w:after="100"/>
      <w:textAlignment w:val="auto"/>
    </w:pPr>
    <w:rPr>
      <w:rFonts w:cs="Arial"/>
      <w:color w:val="FF0000"/>
      <w:sz w:val="14"/>
      <w:szCs w:val="14"/>
    </w:rPr>
  </w:style>
  <w:style w:type="paragraph" w:customStyle="1" w:styleId="xl64">
    <w:name w:val="xl64"/>
    <w:basedOn w:val="Normal"/>
    <w:pPr>
      <w:overflowPunct/>
      <w:autoSpaceDE/>
      <w:spacing w:before="100" w:after="100"/>
      <w:jc w:val="right"/>
      <w:textAlignment w:val="auto"/>
    </w:pPr>
    <w:rPr>
      <w:rFonts w:cs="Arial"/>
      <w:b/>
      <w:bCs/>
      <w:sz w:val="14"/>
      <w:szCs w:val="14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cs="Arial"/>
      <w:sz w:val="20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spacing w:before="100" w:after="100"/>
      <w:textAlignment w:val="auto"/>
    </w:pPr>
    <w:rPr>
      <w:rFonts w:cs="Arial"/>
      <w:sz w:val="20"/>
    </w:rPr>
  </w:style>
  <w:style w:type="paragraph" w:customStyle="1" w:styleId="xl71">
    <w:name w:val="xl71"/>
    <w:basedOn w:val="Normal"/>
    <w:pPr>
      <w:shd w:val="clear" w:color="auto" w:fill="C0C0C0"/>
      <w:overflowPunct/>
      <w:autoSpaceDE/>
      <w:spacing w:before="100" w:after="100"/>
      <w:textAlignment w:val="auto"/>
    </w:pPr>
    <w:rPr>
      <w:rFonts w:cs="Arial"/>
      <w:b/>
      <w:bCs/>
      <w:sz w:val="22"/>
      <w:szCs w:val="22"/>
    </w:rPr>
  </w:style>
  <w:style w:type="paragraph" w:customStyle="1" w:styleId="xl72">
    <w:name w:val="xl72"/>
    <w:basedOn w:val="Normal"/>
    <w:pPr>
      <w:overflowPunct/>
      <w:autoSpaceDE/>
      <w:spacing w:before="100" w:after="100"/>
      <w:jc w:val="center"/>
      <w:textAlignment w:val="auto"/>
    </w:pPr>
    <w:rPr>
      <w:rFonts w:cs="Arial"/>
      <w:sz w:val="20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ta_2000_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AB99-1C87-4CD1-AF0D-C931089B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Seta_2000_A4.dot</Template>
  <TotalTime>21</TotalTime>
  <Pages>4</Pages>
  <Words>1284</Words>
  <Characters>6934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TAC</vt:lpstr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TAC</dc:title>
  <dc:subject>Floraville</dc:subject>
  <dc:creator>Guilherme Bastos</dc:creator>
  <cp:lastModifiedBy>Marcelo dos Santos Correia</cp:lastModifiedBy>
  <cp:revision>9</cp:revision>
  <cp:lastPrinted>2013-10-30T17:34:00Z</cp:lastPrinted>
  <dcterms:created xsi:type="dcterms:W3CDTF">2019-12-17T13:25:00Z</dcterms:created>
  <dcterms:modified xsi:type="dcterms:W3CDTF">2019-12-17T13:45:00Z</dcterms:modified>
</cp:coreProperties>
</file>